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84" w:rsidRDefault="00446584" w:rsidP="00446584">
      <w:pPr>
        <w:jc w:val="center"/>
      </w:pPr>
      <w:r w:rsidRPr="00AB51C1">
        <w:rPr>
          <w:rFonts w:cs="Times New Roman"/>
          <w:b/>
          <w:noProof/>
          <w:sz w:val="26"/>
          <w:lang w:eastAsia="lv-LV"/>
        </w:rPr>
        <w:drawing>
          <wp:inline distT="0" distB="0" distL="0" distR="0">
            <wp:extent cx="2244618" cy="1342671"/>
            <wp:effectExtent l="0" t="0" r="381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280" cy="135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378E3" w:rsidRPr="003378E3" w:rsidTr="00C165B5">
        <w:tc>
          <w:tcPr>
            <w:tcW w:w="4148" w:type="dxa"/>
            <w:shd w:val="clear" w:color="auto" w:fill="BFBFBF" w:themeFill="background1" w:themeFillShade="BF"/>
          </w:tcPr>
          <w:p w:rsidR="003378E3" w:rsidRPr="00C165B5" w:rsidRDefault="00C165B5" w:rsidP="00337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5B5">
              <w:rPr>
                <w:rFonts w:ascii="Times New Roman" w:hAnsi="Times New Roman" w:cs="Times New Roman"/>
                <w:b/>
              </w:rPr>
              <w:t>Trenera vārds un uzvārds</w:t>
            </w:r>
          </w:p>
        </w:tc>
        <w:tc>
          <w:tcPr>
            <w:tcW w:w="4148" w:type="dxa"/>
            <w:shd w:val="clear" w:color="auto" w:fill="BFBFBF" w:themeFill="background1" w:themeFillShade="BF"/>
          </w:tcPr>
          <w:p w:rsidR="003378E3" w:rsidRPr="00C165B5" w:rsidRDefault="00C165B5" w:rsidP="003378E3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C165B5">
              <w:rPr>
                <w:rFonts w:ascii="Times New Roman" w:hAnsi="Times New Roman" w:cs="Times New Roman"/>
                <w:b/>
                <w:highlight w:val="lightGray"/>
              </w:rPr>
              <w:t>Kontaktinformācija</w:t>
            </w:r>
          </w:p>
        </w:tc>
      </w:tr>
      <w:tr w:rsidR="003378E3" w:rsidRPr="003378E3" w:rsidTr="003378E3">
        <w:tc>
          <w:tcPr>
            <w:tcW w:w="4148" w:type="dxa"/>
          </w:tcPr>
          <w:p w:rsidR="003378E3" w:rsidRPr="00C165B5" w:rsidRDefault="003378E3" w:rsidP="00C16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5B5">
              <w:rPr>
                <w:rFonts w:ascii="Times New Roman" w:hAnsi="Times New Roman" w:cs="Times New Roman"/>
                <w:b/>
              </w:rPr>
              <w:t>Artūrs Kazāks</w:t>
            </w:r>
          </w:p>
        </w:tc>
        <w:tc>
          <w:tcPr>
            <w:tcW w:w="4148" w:type="dxa"/>
          </w:tcPr>
          <w:p w:rsidR="003378E3" w:rsidRPr="003378E3" w:rsidRDefault="003378E3" w:rsidP="00C165B5">
            <w:pPr>
              <w:jc w:val="center"/>
              <w:rPr>
                <w:rFonts w:ascii="Times New Roman" w:hAnsi="Times New Roman" w:cs="Times New Roman"/>
              </w:rPr>
            </w:pPr>
            <w:r w:rsidRPr="003378E3">
              <w:rPr>
                <w:rFonts w:ascii="Times New Roman" w:hAnsi="Times New Roman" w:cs="Times New Roman"/>
              </w:rPr>
              <w:t>art.kazaks@gmail.com</w:t>
            </w:r>
          </w:p>
        </w:tc>
      </w:tr>
      <w:tr w:rsidR="003378E3" w:rsidRPr="003378E3" w:rsidTr="003378E3">
        <w:tc>
          <w:tcPr>
            <w:tcW w:w="4148" w:type="dxa"/>
          </w:tcPr>
          <w:p w:rsidR="003378E3" w:rsidRPr="00C165B5" w:rsidRDefault="003378E3" w:rsidP="00C16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5B5">
              <w:rPr>
                <w:rFonts w:ascii="Times New Roman" w:hAnsi="Times New Roman" w:cs="Times New Roman"/>
                <w:b/>
              </w:rPr>
              <w:t xml:space="preserve">Elīza </w:t>
            </w:r>
            <w:proofErr w:type="spellStart"/>
            <w:r w:rsidRPr="00C165B5">
              <w:rPr>
                <w:rFonts w:ascii="Times New Roman" w:hAnsi="Times New Roman" w:cs="Times New Roman"/>
                <w:b/>
              </w:rPr>
              <w:t>Petrocka-</w:t>
            </w:r>
            <w:proofErr w:type="spellEnd"/>
            <w:r w:rsidRPr="00C165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165B5">
              <w:rPr>
                <w:rFonts w:ascii="Times New Roman" w:hAnsi="Times New Roman" w:cs="Times New Roman"/>
                <w:b/>
              </w:rPr>
              <w:t>Petrovska</w:t>
            </w:r>
            <w:proofErr w:type="spellEnd"/>
          </w:p>
        </w:tc>
        <w:tc>
          <w:tcPr>
            <w:tcW w:w="4148" w:type="dxa"/>
          </w:tcPr>
          <w:p w:rsidR="003378E3" w:rsidRPr="003378E3" w:rsidRDefault="003378E3" w:rsidP="00C165B5">
            <w:pPr>
              <w:jc w:val="center"/>
              <w:rPr>
                <w:rFonts w:ascii="Times New Roman" w:hAnsi="Times New Roman" w:cs="Times New Roman"/>
              </w:rPr>
            </w:pPr>
            <w:r w:rsidRPr="003378E3">
              <w:rPr>
                <w:rFonts w:ascii="Times New Roman" w:hAnsi="Times New Roman" w:cs="Times New Roman"/>
              </w:rPr>
              <w:t>eliza.petrocka-petrovska@ecovis.lv</w:t>
            </w:r>
          </w:p>
        </w:tc>
      </w:tr>
      <w:tr w:rsidR="003378E3" w:rsidRPr="003378E3" w:rsidTr="003378E3">
        <w:tc>
          <w:tcPr>
            <w:tcW w:w="4148" w:type="dxa"/>
          </w:tcPr>
          <w:p w:rsidR="003378E3" w:rsidRPr="00C165B5" w:rsidRDefault="003378E3" w:rsidP="00C16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5B5">
              <w:rPr>
                <w:rFonts w:ascii="Times New Roman" w:hAnsi="Times New Roman" w:cs="Times New Roman"/>
                <w:b/>
              </w:rPr>
              <w:t xml:space="preserve">Emīls </w:t>
            </w:r>
            <w:proofErr w:type="spellStart"/>
            <w:r w:rsidRPr="00C165B5">
              <w:rPr>
                <w:rFonts w:ascii="Times New Roman" w:hAnsi="Times New Roman" w:cs="Times New Roman"/>
                <w:b/>
              </w:rPr>
              <w:t>Jonins</w:t>
            </w:r>
            <w:proofErr w:type="spellEnd"/>
          </w:p>
        </w:tc>
        <w:tc>
          <w:tcPr>
            <w:tcW w:w="4148" w:type="dxa"/>
          </w:tcPr>
          <w:p w:rsidR="003378E3" w:rsidRPr="003378E3" w:rsidRDefault="003378E3" w:rsidP="00C165B5">
            <w:pPr>
              <w:jc w:val="center"/>
              <w:rPr>
                <w:rFonts w:ascii="Times New Roman" w:hAnsi="Times New Roman" w:cs="Times New Roman"/>
              </w:rPr>
            </w:pPr>
            <w:r w:rsidRPr="003378E3">
              <w:rPr>
                <w:rFonts w:ascii="Times New Roman" w:hAnsi="Times New Roman" w:cs="Times New Roman"/>
              </w:rPr>
              <w:t>emils.jonins.ej@gmail.com</w:t>
            </w:r>
          </w:p>
        </w:tc>
      </w:tr>
      <w:tr w:rsidR="003378E3" w:rsidRPr="003378E3" w:rsidTr="003378E3">
        <w:tc>
          <w:tcPr>
            <w:tcW w:w="4148" w:type="dxa"/>
          </w:tcPr>
          <w:p w:rsidR="003378E3" w:rsidRPr="00C165B5" w:rsidRDefault="003378E3" w:rsidP="00C16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5B5">
              <w:rPr>
                <w:rFonts w:ascii="Times New Roman" w:hAnsi="Times New Roman" w:cs="Times New Roman"/>
                <w:b/>
              </w:rPr>
              <w:t>Jānis Siliņš</w:t>
            </w:r>
          </w:p>
        </w:tc>
        <w:tc>
          <w:tcPr>
            <w:tcW w:w="4148" w:type="dxa"/>
          </w:tcPr>
          <w:p w:rsidR="003378E3" w:rsidRPr="003378E3" w:rsidRDefault="003378E3" w:rsidP="00C165B5">
            <w:pPr>
              <w:jc w:val="center"/>
              <w:rPr>
                <w:rFonts w:ascii="Times New Roman" w:hAnsi="Times New Roman" w:cs="Times New Roman"/>
              </w:rPr>
            </w:pPr>
            <w:r w:rsidRPr="003378E3">
              <w:rPr>
                <w:rFonts w:ascii="Times New Roman" w:hAnsi="Times New Roman" w:cs="Times New Roman"/>
              </w:rPr>
              <w:t>janis.silins@eversheds-sutherland.lv</w:t>
            </w:r>
          </w:p>
        </w:tc>
      </w:tr>
      <w:tr w:rsidR="003378E3" w:rsidRPr="003378E3" w:rsidTr="003378E3">
        <w:tc>
          <w:tcPr>
            <w:tcW w:w="4148" w:type="dxa"/>
          </w:tcPr>
          <w:p w:rsidR="003378E3" w:rsidRPr="00C165B5" w:rsidRDefault="003378E3" w:rsidP="00C16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5B5">
              <w:rPr>
                <w:rFonts w:ascii="Times New Roman" w:hAnsi="Times New Roman" w:cs="Times New Roman"/>
                <w:b/>
              </w:rPr>
              <w:t xml:space="preserve">Krista </w:t>
            </w:r>
            <w:proofErr w:type="spellStart"/>
            <w:r w:rsidRPr="00C165B5">
              <w:rPr>
                <w:rFonts w:ascii="Times New Roman" w:hAnsi="Times New Roman" w:cs="Times New Roman"/>
                <w:b/>
              </w:rPr>
              <w:t>Asmusa</w:t>
            </w:r>
            <w:proofErr w:type="spellEnd"/>
          </w:p>
        </w:tc>
        <w:tc>
          <w:tcPr>
            <w:tcW w:w="4148" w:type="dxa"/>
          </w:tcPr>
          <w:p w:rsidR="003378E3" w:rsidRPr="003378E3" w:rsidRDefault="003378E3" w:rsidP="00C165B5">
            <w:pPr>
              <w:jc w:val="center"/>
              <w:rPr>
                <w:rFonts w:ascii="Times New Roman" w:hAnsi="Times New Roman" w:cs="Times New Roman"/>
              </w:rPr>
            </w:pPr>
            <w:r w:rsidRPr="003378E3">
              <w:rPr>
                <w:rFonts w:ascii="Times New Roman" w:hAnsi="Times New Roman" w:cs="Times New Roman"/>
              </w:rPr>
              <w:t>asmusa.krista@gmail.com</w:t>
            </w:r>
          </w:p>
        </w:tc>
      </w:tr>
      <w:tr w:rsidR="003378E3" w:rsidRPr="003378E3" w:rsidTr="003378E3">
        <w:tc>
          <w:tcPr>
            <w:tcW w:w="4148" w:type="dxa"/>
          </w:tcPr>
          <w:p w:rsidR="003378E3" w:rsidRPr="00C165B5" w:rsidRDefault="003378E3" w:rsidP="00C16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5B5">
              <w:rPr>
                <w:rFonts w:ascii="Times New Roman" w:hAnsi="Times New Roman" w:cs="Times New Roman"/>
                <w:b/>
              </w:rPr>
              <w:t xml:space="preserve">Kristers </w:t>
            </w:r>
            <w:proofErr w:type="spellStart"/>
            <w:r w:rsidRPr="00C165B5">
              <w:rPr>
                <w:rFonts w:ascii="Times New Roman" w:hAnsi="Times New Roman" w:cs="Times New Roman"/>
                <w:b/>
              </w:rPr>
              <w:t>Losāns</w:t>
            </w:r>
            <w:proofErr w:type="spellEnd"/>
          </w:p>
        </w:tc>
        <w:tc>
          <w:tcPr>
            <w:tcW w:w="4148" w:type="dxa"/>
          </w:tcPr>
          <w:p w:rsidR="003378E3" w:rsidRPr="003378E3" w:rsidRDefault="003378E3" w:rsidP="00C165B5">
            <w:pPr>
              <w:jc w:val="center"/>
              <w:rPr>
                <w:rFonts w:ascii="Times New Roman" w:hAnsi="Times New Roman" w:cs="Times New Roman"/>
              </w:rPr>
            </w:pPr>
            <w:r w:rsidRPr="003378E3">
              <w:rPr>
                <w:rFonts w:ascii="Times New Roman" w:hAnsi="Times New Roman" w:cs="Times New Roman"/>
              </w:rPr>
              <w:t>Kristers.losans@gmail.com</w:t>
            </w:r>
          </w:p>
        </w:tc>
      </w:tr>
      <w:tr w:rsidR="003378E3" w:rsidRPr="003378E3" w:rsidTr="003378E3">
        <w:tc>
          <w:tcPr>
            <w:tcW w:w="4148" w:type="dxa"/>
          </w:tcPr>
          <w:p w:rsidR="003378E3" w:rsidRPr="00C165B5" w:rsidRDefault="003378E3" w:rsidP="00C16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5B5">
              <w:rPr>
                <w:rFonts w:ascii="Times New Roman" w:hAnsi="Times New Roman" w:cs="Times New Roman"/>
                <w:b/>
              </w:rPr>
              <w:t>Lība Gailīte</w:t>
            </w:r>
          </w:p>
        </w:tc>
        <w:tc>
          <w:tcPr>
            <w:tcW w:w="4148" w:type="dxa"/>
          </w:tcPr>
          <w:p w:rsidR="003378E3" w:rsidRPr="003378E3" w:rsidRDefault="003378E3" w:rsidP="00C165B5">
            <w:pPr>
              <w:jc w:val="center"/>
              <w:rPr>
                <w:rFonts w:ascii="Times New Roman" w:hAnsi="Times New Roman" w:cs="Times New Roman"/>
              </w:rPr>
            </w:pPr>
            <w:r w:rsidRPr="003378E3">
              <w:rPr>
                <w:rFonts w:ascii="Times New Roman" w:hAnsi="Times New Roman" w:cs="Times New Roman"/>
              </w:rPr>
              <w:t>liba.gailite@gmail.com</w:t>
            </w:r>
          </w:p>
        </w:tc>
      </w:tr>
      <w:tr w:rsidR="00C165B5" w:rsidRPr="003378E3" w:rsidTr="003378E3">
        <w:tc>
          <w:tcPr>
            <w:tcW w:w="4148" w:type="dxa"/>
          </w:tcPr>
          <w:p w:rsidR="003378E3" w:rsidRPr="00C165B5" w:rsidRDefault="003378E3" w:rsidP="00C16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5B5">
              <w:rPr>
                <w:rFonts w:ascii="Times New Roman" w:hAnsi="Times New Roman" w:cs="Times New Roman"/>
                <w:b/>
              </w:rPr>
              <w:t>Matīss Vingris</w:t>
            </w:r>
          </w:p>
        </w:tc>
        <w:tc>
          <w:tcPr>
            <w:tcW w:w="4148" w:type="dxa"/>
          </w:tcPr>
          <w:p w:rsidR="003378E3" w:rsidRPr="003378E3" w:rsidRDefault="003378E3" w:rsidP="00C165B5">
            <w:pPr>
              <w:jc w:val="center"/>
              <w:rPr>
                <w:rFonts w:ascii="Times New Roman" w:hAnsi="Times New Roman" w:cs="Times New Roman"/>
              </w:rPr>
            </w:pPr>
            <w:r w:rsidRPr="003378E3">
              <w:rPr>
                <w:rFonts w:ascii="Times New Roman" w:hAnsi="Times New Roman" w:cs="Times New Roman"/>
              </w:rPr>
              <w:t>matiss.vingris@gmail.com</w:t>
            </w:r>
          </w:p>
        </w:tc>
      </w:tr>
      <w:tr w:rsidR="00C165B5" w:rsidRPr="003378E3" w:rsidTr="003378E3">
        <w:tc>
          <w:tcPr>
            <w:tcW w:w="4148" w:type="dxa"/>
          </w:tcPr>
          <w:p w:rsidR="003378E3" w:rsidRPr="00C165B5" w:rsidRDefault="003378E3" w:rsidP="00C16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5B5">
              <w:rPr>
                <w:rFonts w:ascii="Times New Roman" w:hAnsi="Times New Roman" w:cs="Times New Roman"/>
                <w:b/>
              </w:rPr>
              <w:t xml:space="preserve">Monta </w:t>
            </w:r>
            <w:proofErr w:type="spellStart"/>
            <w:r w:rsidRPr="00C165B5">
              <w:rPr>
                <w:rFonts w:ascii="Times New Roman" w:hAnsi="Times New Roman" w:cs="Times New Roman"/>
                <w:b/>
              </w:rPr>
              <w:t>Krone</w:t>
            </w:r>
            <w:proofErr w:type="spellEnd"/>
          </w:p>
        </w:tc>
        <w:tc>
          <w:tcPr>
            <w:tcW w:w="4148" w:type="dxa"/>
          </w:tcPr>
          <w:p w:rsidR="003378E3" w:rsidRPr="003378E3" w:rsidRDefault="003378E3" w:rsidP="00C165B5">
            <w:pPr>
              <w:jc w:val="center"/>
              <w:rPr>
                <w:rFonts w:ascii="Times New Roman" w:hAnsi="Times New Roman" w:cs="Times New Roman"/>
              </w:rPr>
            </w:pPr>
            <w:r w:rsidRPr="003378E3">
              <w:rPr>
                <w:rFonts w:ascii="Times New Roman" w:hAnsi="Times New Roman" w:cs="Times New Roman"/>
              </w:rPr>
              <w:t>monta.krone@gmail.com</w:t>
            </w:r>
          </w:p>
        </w:tc>
      </w:tr>
      <w:tr w:rsidR="00C165B5" w:rsidRPr="003378E3" w:rsidTr="003378E3">
        <w:tc>
          <w:tcPr>
            <w:tcW w:w="4148" w:type="dxa"/>
          </w:tcPr>
          <w:p w:rsidR="003378E3" w:rsidRPr="00C165B5" w:rsidRDefault="003378E3" w:rsidP="00C16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5B5">
              <w:rPr>
                <w:rFonts w:ascii="Times New Roman" w:hAnsi="Times New Roman" w:cs="Times New Roman"/>
                <w:b/>
              </w:rPr>
              <w:t>Toms Vilnis</w:t>
            </w:r>
          </w:p>
        </w:tc>
        <w:tc>
          <w:tcPr>
            <w:tcW w:w="4148" w:type="dxa"/>
          </w:tcPr>
          <w:p w:rsidR="003378E3" w:rsidRPr="003378E3" w:rsidRDefault="00EF73A6" w:rsidP="00C1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tomsvilnis@gmail.com</w:t>
            </w:r>
          </w:p>
        </w:tc>
      </w:tr>
    </w:tbl>
    <w:p w:rsidR="00C165B5" w:rsidRDefault="00C165B5" w:rsidP="00C958C9">
      <w:pPr>
        <w:jc w:val="both"/>
        <w:rPr>
          <w:rFonts w:ascii="Times New Roman" w:hAnsi="Times New Roman" w:cs="Times New Roman"/>
          <w:b/>
        </w:rPr>
      </w:pPr>
    </w:p>
    <w:p w:rsidR="003378E3" w:rsidRPr="003378E3" w:rsidRDefault="003378E3" w:rsidP="00C958C9">
      <w:pPr>
        <w:jc w:val="both"/>
        <w:rPr>
          <w:rFonts w:ascii="Times New Roman" w:hAnsi="Times New Roman" w:cs="Times New Roman"/>
        </w:rPr>
      </w:pPr>
      <w:r w:rsidRPr="00F513FC">
        <w:rPr>
          <w:rFonts w:ascii="Times New Roman" w:hAnsi="Times New Roman" w:cs="Times New Roman"/>
          <w:b/>
        </w:rPr>
        <w:t>Artūrs Kazāks</w:t>
      </w:r>
      <w:r w:rsidRPr="003378E3">
        <w:rPr>
          <w:rFonts w:ascii="Times New Roman" w:hAnsi="Times New Roman" w:cs="Times New Roman"/>
        </w:rPr>
        <w:t xml:space="preserve"> – </w:t>
      </w:r>
      <w:r w:rsidR="00EF73A6">
        <w:rPr>
          <w:rFonts w:ascii="Times New Roman" w:hAnsi="Times New Roman" w:cs="Times New Roman"/>
        </w:rPr>
        <w:t xml:space="preserve">2018/2019. Latvijas Universitātes komandas </w:t>
      </w:r>
      <w:r w:rsidR="00EF73A6">
        <w:rPr>
          <w:rFonts w:ascii="Times New Roman" w:hAnsi="Times New Roman" w:cs="Times New Roman"/>
          <w:i/>
        </w:rPr>
        <w:t xml:space="preserve">26. </w:t>
      </w:r>
      <w:proofErr w:type="spellStart"/>
      <w:r w:rsidR="00EF73A6">
        <w:rPr>
          <w:rFonts w:ascii="Times New Roman" w:hAnsi="Times New Roman" w:cs="Times New Roman"/>
          <w:i/>
        </w:rPr>
        <w:t>Willem</w:t>
      </w:r>
      <w:proofErr w:type="spellEnd"/>
      <w:r w:rsidR="00EF73A6">
        <w:rPr>
          <w:rFonts w:ascii="Times New Roman" w:hAnsi="Times New Roman" w:cs="Times New Roman"/>
          <w:i/>
        </w:rPr>
        <w:t xml:space="preserve"> C.Vis International </w:t>
      </w:r>
      <w:proofErr w:type="spellStart"/>
      <w:r w:rsidR="00EF73A6">
        <w:rPr>
          <w:rFonts w:ascii="Times New Roman" w:hAnsi="Times New Roman" w:cs="Times New Roman"/>
          <w:i/>
        </w:rPr>
        <w:t>Commerical</w:t>
      </w:r>
      <w:proofErr w:type="spellEnd"/>
      <w:r w:rsidR="00EF73A6">
        <w:rPr>
          <w:rFonts w:ascii="Times New Roman" w:hAnsi="Times New Roman" w:cs="Times New Roman"/>
          <w:i/>
        </w:rPr>
        <w:t xml:space="preserve"> </w:t>
      </w:r>
      <w:proofErr w:type="spellStart"/>
      <w:r w:rsidR="00EF73A6">
        <w:rPr>
          <w:rFonts w:ascii="Times New Roman" w:hAnsi="Times New Roman" w:cs="Times New Roman"/>
          <w:i/>
        </w:rPr>
        <w:t>Arbitration</w:t>
      </w:r>
      <w:proofErr w:type="spellEnd"/>
      <w:r w:rsidR="00EF73A6">
        <w:rPr>
          <w:rFonts w:ascii="Times New Roman" w:hAnsi="Times New Roman" w:cs="Times New Roman"/>
          <w:i/>
        </w:rPr>
        <w:t xml:space="preserve"> </w:t>
      </w:r>
      <w:proofErr w:type="spellStart"/>
      <w:r w:rsidR="00EF73A6">
        <w:rPr>
          <w:rFonts w:ascii="Times New Roman" w:hAnsi="Times New Roman" w:cs="Times New Roman"/>
          <w:i/>
        </w:rPr>
        <w:t>Moot</w:t>
      </w:r>
      <w:proofErr w:type="spellEnd"/>
      <w:r w:rsidR="00EF73A6">
        <w:rPr>
          <w:rFonts w:ascii="Times New Roman" w:hAnsi="Times New Roman" w:cs="Times New Roman"/>
          <w:i/>
        </w:rPr>
        <w:t xml:space="preserve"> </w:t>
      </w:r>
      <w:r w:rsidR="00EF73A6">
        <w:rPr>
          <w:rFonts w:ascii="Times New Roman" w:hAnsi="Times New Roman" w:cs="Times New Roman"/>
        </w:rPr>
        <w:t>dalībnieks,</w:t>
      </w:r>
      <w:r w:rsidR="00EF73A6" w:rsidRPr="003378E3">
        <w:rPr>
          <w:rFonts w:ascii="Times New Roman" w:hAnsi="Times New Roman" w:cs="Times New Roman"/>
        </w:rPr>
        <w:t xml:space="preserve"> </w:t>
      </w:r>
      <w:r w:rsidR="00EF73A6">
        <w:rPr>
          <w:rFonts w:ascii="Times New Roman" w:hAnsi="Times New Roman" w:cs="Times New Roman"/>
        </w:rPr>
        <w:t xml:space="preserve">2017/2018. Latvijas Universitātes komandas </w:t>
      </w:r>
      <w:r w:rsidR="00EF73A6">
        <w:rPr>
          <w:rFonts w:ascii="Times New Roman" w:hAnsi="Times New Roman" w:cs="Times New Roman"/>
          <w:i/>
        </w:rPr>
        <w:t xml:space="preserve">25. </w:t>
      </w:r>
      <w:proofErr w:type="spellStart"/>
      <w:r w:rsidR="00EF73A6">
        <w:rPr>
          <w:rFonts w:ascii="Times New Roman" w:hAnsi="Times New Roman" w:cs="Times New Roman"/>
          <w:i/>
        </w:rPr>
        <w:t>Willem</w:t>
      </w:r>
      <w:proofErr w:type="spellEnd"/>
      <w:r w:rsidR="00EF73A6">
        <w:rPr>
          <w:rFonts w:ascii="Times New Roman" w:hAnsi="Times New Roman" w:cs="Times New Roman"/>
          <w:i/>
        </w:rPr>
        <w:t xml:space="preserve"> C.Vis International </w:t>
      </w:r>
      <w:proofErr w:type="spellStart"/>
      <w:r w:rsidR="00EF73A6">
        <w:rPr>
          <w:rFonts w:ascii="Times New Roman" w:hAnsi="Times New Roman" w:cs="Times New Roman"/>
          <w:i/>
        </w:rPr>
        <w:t>Commerical</w:t>
      </w:r>
      <w:proofErr w:type="spellEnd"/>
      <w:r w:rsidR="00EF73A6">
        <w:rPr>
          <w:rFonts w:ascii="Times New Roman" w:hAnsi="Times New Roman" w:cs="Times New Roman"/>
          <w:i/>
        </w:rPr>
        <w:t xml:space="preserve"> </w:t>
      </w:r>
      <w:proofErr w:type="spellStart"/>
      <w:r w:rsidR="00EF73A6">
        <w:rPr>
          <w:rFonts w:ascii="Times New Roman" w:hAnsi="Times New Roman" w:cs="Times New Roman"/>
          <w:i/>
        </w:rPr>
        <w:t>Arbitration</w:t>
      </w:r>
      <w:proofErr w:type="spellEnd"/>
      <w:r w:rsidR="00EF73A6">
        <w:rPr>
          <w:rFonts w:ascii="Times New Roman" w:hAnsi="Times New Roman" w:cs="Times New Roman"/>
          <w:i/>
        </w:rPr>
        <w:t xml:space="preserve"> </w:t>
      </w:r>
      <w:proofErr w:type="spellStart"/>
      <w:r w:rsidR="00EF73A6">
        <w:rPr>
          <w:rFonts w:ascii="Times New Roman" w:hAnsi="Times New Roman" w:cs="Times New Roman"/>
          <w:i/>
        </w:rPr>
        <w:t>Moot</w:t>
      </w:r>
      <w:proofErr w:type="spellEnd"/>
      <w:r w:rsidR="00EF73A6">
        <w:rPr>
          <w:rFonts w:ascii="Times New Roman" w:hAnsi="Times New Roman" w:cs="Times New Roman"/>
          <w:i/>
        </w:rPr>
        <w:t xml:space="preserve"> </w:t>
      </w:r>
      <w:r w:rsidR="00EF73A6">
        <w:rPr>
          <w:rFonts w:ascii="Times New Roman" w:hAnsi="Times New Roman" w:cs="Times New Roman"/>
        </w:rPr>
        <w:t xml:space="preserve">dalībnieks. Šobrīd Artūrs strādā ADD </w:t>
      </w:r>
      <w:proofErr w:type="spellStart"/>
      <w:r w:rsidR="00EF73A6">
        <w:rPr>
          <w:rFonts w:ascii="Times New Roman" w:hAnsi="Times New Roman" w:cs="Times New Roman"/>
        </w:rPr>
        <w:t>Legal</w:t>
      </w:r>
      <w:proofErr w:type="spellEnd"/>
      <w:r w:rsidR="00EF73A6">
        <w:rPr>
          <w:rFonts w:ascii="Times New Roman" w:hAnsi="Times New Roman" w:cs="Times New Roman"/>
        </w:rPr>
        <w:t xml:space="preserve"> </w:t>
      </w:r>
      <w:proofErr w:type="spellStart"/>
      <w:r w:rsidR="00EF73A6">
        <w:rPr>
          <w:rFonts w:ascii="Times New Roman" w:hAnsi="Times New Roman" w:cs="Times New Roman"/>
        </w:rPr>
        <w:t>Case</w:t>
      </w:r>
      <w:proofErr w:type="spellEnd"/>
      <w:r w:rsidR="00EF73A6">
        <w:rPr>
          <w:rFonts w:ascii="Times New Roman" w:hAnsi="Times New Roman" w:cs="Times New Roman"/>
        </w:rPr>
        <w:t xml:space="preserve"> </w:t>
      </w:r>
      <w:proofErr w:type="spellStart"/>
      <w:r w:rsidR="00EF73A6">
        <w:rPr>
          <w:rFonts w:ascii="Times New Roman" w:hAnsi="Times New Roman" w:cs="Times New Roman"/>
        </w:rPr>
        <w:t>Management</w:t>
      </w:r>
      <w:proofErr w:type="spellEnd"/>
      <w:r w:rsidR="00EF73A6">
        <w:rPr>
          <w:rFonts w:ascii="Times New Roman" w:hAnsi="Times New Roman" w:cs="Times New Roman"/>
        </w:rPr>
        <w:t xml:space="preserve">. </w:t>
      </w:r>
    </w:p>
    <w:p w:rsidR="00BF0BB0" w:rsidRPr="003378E3" w:rsidRDefault="00BF0BB0" w:rsidP="00C958C9">
      <w:pPr>
        <w:jc w:val="both"/>
        <w:rPr>
          <w:rFonts w:ascii="Times New Roman" w:hAnsi="Times New Roman" w:cs="Times New Roman"/>
        </w:rPr>
      </w:pPr>
      <w:r w:rsidRPr="00F513FC">
        <w:rPr>
          <w:rFonts w:ascii="Times New Roman" w:hAnsi="Times New Roman" w:cs="Times New Roman"/>
          <w:b/>
        </w:rPr>
        <w:t xml:space="preserve">Elīza </w:t>
      </w:r>
      <w:proofErr w:type="spellStart"/>
      <w:r w:rsidRPr="00F513FC">
        <w:rPr>
          <w:rFonts w:ascii="Times New Roman" w:hAnsi="Times New Roman" w:cs="Times New Roman"/>
          <w:b/>
        </w:rPr>
        <w:t>Petrocka-Petrovska</w:t>
      </w:r>
      <w:proofErr w:type="spellEnd"/>
      <w:r w:rsidRPr="003378E3">
        <w:rPr>
          <w:rFonts w:ascii="Times New Roman" w:hAnsi="Times New Roman" w:cs="Times New Roman"/>
        </w:rPr>
        <w:t xml:space="preserve"> </w:t>
      </w:r>
      <w:r w:rsidR="00030508" w:rsidRPr="003378E3">
        <w:rPr>
          <w:rFonts w:ascii="Times New Roman" w:hAnsi="Times New Roman" w:cs="Times New Roman"/>
        </w:rPr>
        <w:t>–</w:t>
      </w:r>
      <w:r w:rsidRPr="003378E3">
        <w:rPr>
          <w:rFonts w:ascii="Times New Roman" w:hAnsi="Times New Roman" w:cs="Times New Roman"/>
        </w:rPr>
        <w:t xml:space="preserve"> </w:t>
      </w:r>
      <w:r w:rsidR="00030508" w:rsidRPr="003378E3">
        <w:rPr>
          <w:rFonts w:ascii="Times New Roman" w:hAnsi="Times New Roman" w:cs="Times New Roman"/>
        </w:rPr>
        <w:t xml:space="preserve">2019.gada </w:t>
      </w:r>
      <w:proofErr w:type="spellStart"/>
      <w:r w:rsidR="00030508" w:rsidRPr="003378E3">
        <w:rPr>
          <w:rFonts w:ascii="Times New Roman" w:hAnsi="Times New Roman" w:cs="Times New Roman"/>
          <w:i/>
        </w:rPr>
        <w:t>European</w:t>
      </w:r>
      <w:proofErr w:type="spellEnd"/>
      <w:r w:rsidR="00030508"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="00030508" w:rsidRPr="003378E3">
        <w:rPr>
          <w:rFonts w:ascii="Times New Roman" w:hAnsi="Times New Roman" w:cs="Times New Roman"/>
          <w:i/>
        </w:rPr>
        <w:t>Law</w:t>
      </w:r>
      <w:proofErr w:type="spellEnd"/>
      <w:r w:rsidR="00030508"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="00030508" w:rsidRPr="003378E3">
        <w:rPr>
          <w:rFonts w:ascii="Times New Roman" w:hAnsi="Times New Roman" w:cs="Times New Roman"/>
          <w:i/>
        </w:rPr>
        <w:t>moot-court</w:t>
      </w:r>
      <w:proofErr w:type="spellEnd"/>
      <w:r w:rsidR="00030508"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="00030508" w:rsidRPr="003378E3">
        <w:rPr>
          <w:rFonts w:ascii="Times New Roman" w:hAnsi="Times New Roman" w:cs="Times New Roman"/>
          <w:i/>
        </w:rPr>
        <w:t>competition</w:t>
      </w:r>
      <w:proofErr w:type="spellEnd"/>
      <w:r w:rsidR="00030508" w:rsidRPr="003378E3">
        <w:rPr>
          <w:rFonts w:ascii="Times New Roman" w:hAnsi="Times New Roman" w:cs="Times New Roman"/>
          <w:i/>
        </w:rPr>
        <w:t xml:space="preserve"> </w:t>
      </w:r>
      <w:r w:rsidR="00030508" w:rsidRPr="003378E3">
        <w:rPr>
          <w:rFonts w:ascii="Times New Roman" w:hAnsi="Times New Roman" w:cs="Times New Roman"/>
        </w:rPr>
        <w:t xml:space="preserve">dalībniece; 2017.gada Centrālās un Austrumeiropas tiesas procesa izspēles dalībniece, 2016.gada profesora Kārļa </w:t>
      </w:r>
      <w:proofErr w:type="spellStart"/>
      <w:r w:rsidR="00030508" w:rsidRPr="003378E3">
        <w:rPr>
          <w:rFonts w:ascii="Times New Roman" w:hAnsi="Times New Roman" w:cs="Times New Roman"/>
        </w:rPr>
        <w:t>Dišlera</w:t>
      </w:r>
      <w:proofErr w:type="spellEnd"/>
      <w:r w:rsidR="00030508" w:rsidRPr="003378E3">
        <w:rPr>
          <w:rFonts w:ascii="Times New Roman" w:hAnsi="Times New Roman" w:cs="Times New Roman"/>
        </w:rPr>
        <w:t xml:space="preserve"> tiesas procesa izspēles labākās rakstiskās daļas līdzautore, kā arī vairāku citu nacionālu tiesas procesa </w:t>
      </w:r>
      <w:proofErr w:type="spellStart"/>
      <w:r w:rsidR="00030508" w:rsidRPr="003378E3">
        <w:rPr>
          <w:rFonts w:ascii="Times New Roman" w:hAnsi="Times New Roman" w:cs="Times New Roman"/>
        </w:rPr>
        <w:t>izspēļu</w:t>
      </w:r>
      <w:proofErr w:type="spellEnd"/>
      <w:r w:rsidR="00030508" w:rsidRPr="003378E3">
        <w:rPr>
          <w:rFonts w:ascii="Times New Roman" w:hAnsi="Times New Roman" w:cs="Times New Roman"/>
        </w:rPr>
        <w:t xml:space="preserve"> dalībniece. Šobrīd strādā zvērinātu advokātu birojā “ECOVIS CONVENTS”.</w:t>
      </w:r>
      <w:r w:rsidR="00C36EF7">
        <w:rPr>
          <w:rFonts w:ascii="Times New Roman" w:hAnsi="Times New Roman" w:cs="Times New Roman"/>
        </w:rPr>
        <w:t xml:space="preserve"> 2018.gada prof. Kārļa </w:t>
      </w:r>
      <w:proofErr w:type="spellStart"/>
      <w:r w:rsidR="00C36EF7">
        <w:rPr>
          <w:rFonts w:ascii="Times New Roman" w:hAnsi="Times New Roman" w:cs="Times New Roman"/>
        </w:rPr>
        <w:t>Dišlera</w:t>
      </w:r>
      <w:proofErr w:type="spellEnd"/>
      <w:r w:rsidR="00C36EF7">
        <w:rPr>
          <w:rFonts w:ascii="Times New Roman" w:hAnsi="Times New Roman" w:cs="Times New Roman"/>
        </w:rPr>
        <w:t xml:space="preserve"> tiesas procesa izspēles komandas trenere.</w:t>
      </w:r>
    </w:p>
    <w:p w:rsidR="00030508" w:rsidRPr="003378E3" w:rsidRDefault="00030508" w:rsidP="00030508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lang w:eastAsia="lv-LV"/>
        </w:rPr>
      </w:pPr>
      <w:r w:rsidRPr="00F513FC">
        <w:rPr>
          <w:rFonts w:ascii="Times New Roman" w:hAnsi="Times New Roman" w:cs="Times New Roman"/>
          <w:b/>
        </w:rPr>
        <w:t xml:space="preserve">Emīls </w:t>
      </w:r>
      <w:proofErr w:type="spellStart"/>
      <w:r w:rsidRPr="00F513FC">
        <w:rPr>
          <w:rFonts w:ascii="Times New Roman" w:hAnsi="Times New Roman" w:cs="Times New Roman"/>
          <w:b/>
        </w:rPr>
        <w:t>Jonins</w:t>
      </w:r>
      <w:proofErr w:type="spellEnd"/>
      <w:r w:rsidRPr="003378E3">
        <w:rPr>
          <w:rFonts w:ascii="Times New Roman" w:hAnsi="Times New Roman" w:cs="Times New Roman"/>
        </w:rPr>
        <w:t xml:space="preserve"> - </w:t>
      </w:r>
      <w:r w:rsidRPr="003378E3">
        <w:rPr>
          <w:rFonts w:ascii="Times New Roman" w:eastAsia="Times New Roman" w:hAnsi="Times New Roman" w:cs="Times New Roman"/>
          <w:lang w:eastAsia="lv-LV"/>
        </w:rPr>
        <w:t>2018./2019. gada Latvijas Universitātes komandas </w:t>
      </w:r>
      <w:r w:rsidRPr="003378E3">
        <w:rPr>
          <w:rFonts w:ascii="Times New Roman" w:eastAsia="Times New Roman" w:hAnsi="Times New Roman" w:cs="Times New Roman"/>
          <w:i/>
          <w:iCs/>
          <w:lang w:val="en-GB" w:eastAsia="lv-LV"/>
        </w:rPr>
        <w:t>Monroe E. Price Media Law Moot Court Competition</w:t>
      </w:r>
      <w:r w:rsidRPr="003378E3">
        <w:rPr>
          <w:rFonts w:ascii="Times New Roman" w:eastAsia="Times New Roman" w:hAnsi="Times New Roman" w:cs="Times New Roman"/>
          <w:lang w:val="en-GB" w:eastAsia="lv-LV"/>
        </w:rPr>
        <w:t> </w:t>
      </w:r>
      <w:r w:rsidRPr="003378E3">
        <w:rPr>
          <w:rFonts w:ascii="Times New Roman" w:eastAsia="Times New Roman" w:hAnsi="Times New Roman" w:cs="Times New Roman"/>
          <w:lang w:eastAsia="lv-LV"/>
        </w:rPr>
        <w:t>mediju tiesībās izspēlē viens no treneriem. 2017./2018. gada </w:t>
      </w:r>
      <w:r w:rsidRPr="003378E3">
        <w:rPr>
          <w:rFonts w:ascii="Times New Roman" w:eastAsia="Times New Roman" w:hAnsi="Times New Roman" w:cs="Times New Roman"/>
          <w:i/>
          <w:iCs/>
          <w:lang w:val="en-GB" w:eastAsia="lv-LV"/>
        </w:rPr>
        <w:t>Monroe E. Price Media Law Moot Court Competition</w:t>
      </w:r>
      <w:r w:rsidRPr="003378E3">
        <w:rPr>
          <w:rFonts w:ascii="Times New Roman" w:eastAsia="Times New Roman" w:hAnsi="Times New Roman" w:cs="Times New Roman"/>
          <w:lang w:val="en-GB" w:eastAsia="lv-LV"/>
        </w:rPr>
        <w:t> </w:t>
      </w:r>
      <w:r w:rsidRPr="003378E3">
        <w:rPr>
          <w:rFonts w:ascii="Times New Roman" w:eastAsia="Times New Roman" w:hAnsi="Times New Roman" w:cs="Times New Roman"/>
          <w:lang w:eastAsia="lv-LV"/>
        </w:rPr>
        <w:t xml:space="preserve">mediju tiesībās izspēles dalībnieks </w:t>
      </w:r>
      <w:proofErr w:type="gramStart"/>
      <w:r w:rsidRPr="003378E3">
        <w:rPr>
          <w:rFonts w:ascii="Times New Roman" w:eastAsia="Times New Roman" w:hAnsi="Times New Roman" w:cs="Times New Roman"/>
          <w:lang w:eastAsia="lv-LV"/>
        </w:rPr>
        <w:t>un</w:t>
      </w:r>
      <w:proofErr w:type="gramEnd"/>
      <w:r w:rsidRPr="003378E3">
        <w:rPr>
          <w:rFonts w:ascii="Times New Roman" w:eastAsia="Times New Roman" w:hAnsi="Times New Roman" w:cs="Times New Roman"/>
          <w:lang w:eastAsia="lv-LV"/>
        </w:rPr>
        <w:t xml:space="preserve"> priekšsacīkšu uzvarētājs. 2017. gada Tiesībsarga izspēles 2. vietas ieguvējs, labākās rakstiskās daļas līdzautors. 2016./2017. gada Eiropas Savienības tiesību izspēles (</w:t>
      </w:r>
      <w:proofErr w:type="spellStart"/>
      <w:r w:rsidRPr="003378E3">
        <w:rPr>
          <w:rFonts w:ascii="Times New Roman" w:eastAsia="Times New Roman" w:hAnsi="Times New Roman" w:cs="Times New Roman"/>
          <w:i/>
          <w:iCs/>
          <w:lang w:eastAsia="lv-LV"/>
        </w:rPr>
        <w:t>European</w:t>
      </w:r>
      <w:proofErr w:type="spellEnd"/>
      <w:r w:rsidRPr="003378E3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378E3">
        <w:rPr>
          <w:rFonts w:ascii="Times New Roman" w:eastAsia="Times New Roman" w:hAnsi="Times New Roman" w:cs="Times New Roman"/>
          <w:i/>
          <w:iCs/>
          <w:lang w:eastAsia="lv-LV"/>
        </w:rPr>
        <w:t>Law</w:t>
      </w:r>
      <w:proofErr w:type="spellEnd"/>
      <w:r w:rsidRPr="003378E3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378E3">
        <w:rPr>
          <w:rFonts w:ascii="Times New Roman" w:eastAsia="Times New Roman" w:hAnsi="Times New Roman" w:cs="Times New Roman"/>
          <w:i/>
          <w:iCs/>
          <w:lang w:eastAsia="lv-LV"/>
        </w:rPr>
        <w:t>Moot</w:t>
      </w:r>
      <w:proofErr w:type="spellEnd"/>
      <w:r w:rsidRPr="003378E3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378E3">
        <w:rPr>
          <w:rFonts w:ascii="Times New Roman" w:eastAsia="Times New Roman" w:hAnsi="Times New Roman" w:cs="Times New Roman"/>
          <w:i/>
          <w:iCs/>
          <w:lang w:eastAsia="lv-LV"/>
        </w:rPr>
        <w:t>Court</w:t>
      </w:r>
      <w:proofErr w:type="spellEnd"/>
      <w:r w:rsidRPr="003378E3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378E3">
        <w:rPr>
          <w:rFonts w:ascii="Times New Roman" w:eastAsia="Times New Roman" w:hAnsi="Times New Roman" w:cs="Times New Roman"/>
          <w:i/>
          <w:iCs/>
          <w:lang w:eastAsia="lv-LV"/>
        </w:rPr>
        <w:t>Competition</w:t>
      </w:r>
      <w:proofErr w:type="spellEnd"/>
      <w:r w:rsidRPr="003378E3">
        <w:rPr>
          <w:rFonts w:ascii="Times New Roman" w:eastAsia="Times New Roman" w:hAnsi="Times New Roman" w:cs="Times New Roman"/>
          <w:lang w:eastAsia="lv-LV"/>
        </w:rPr>
        <w:t>) pusfinālists. 2015. gada prof.</w:t>
      </w:r>
      <w:r w:rsidR="00AF1214">
        <w:rPr>
          <w:rFonts w:ascii="Times New Roman" w:eastAsia="Times New Roman" w:hAnsi="Times New Roman" w:cs="Times New Roman"/>
          <w:lang w:eastAsia="lv-LV"/>
        </w:rPr>
        <w:t xml:space="preserve"> K. </w:t>
      </w:r>
      <w:proofErr w:type="spellStart"/>
      <w:r w:rsidR="00AF1214">
        <w:rPr>
          <w:rFonts w:ascii="Times New Roman" w:eastAsia="Times New Roman" w:hAnsi="Times New Roman" w:cs="Times New Roman"/>
          <w:lang w:eastAsia="lv-LV"/>
        </w:rPr>
        <w:t>Dišlera</w:t>
      </w:r>
      <w:proofErr w:type="spellEnd"/>
      <w:r w:rsidR="00AF1214">
        <w:rPr>
          <w:rFonts w:ascii="Times New Roman" w:eastAsia="Times New Roman" w:hAnsi="Times New Roman" w:cs="Times New Roman"/>
          <w:lang w:eastAsia="lv-LV"/>
        </w:rPr>
        <w:t xml:space="preserve"> izspēles dalībnieks un 2018.gada prof. </w:t>
      </w:r>
      <w:proofErr w:type="spellStart"/>
      <w:r w:rsidR="00AF1214">
        <w:rPr>
          <w:rFonts w:ascii="Times New Roman" w:eastAsia="Times New Roman" w:hAnsi="Times New Roman" w:cs="Times New Roman"/>
          <w:lang w:eastAsia="lv-LV"/>
        </w:rPr>
        <w:t>K.Dišlera</w:t>
      </w:r>
      <w:proofErr w:type="spellEnd"/>
      <w:r w:rsidR="00AF1214">
        <w:rPr>
          <w:rFonts w:ascii="Times New Roman" w:eastAsia="Times New Roman" w:hAnsi="Times New Roman" w:cs="Times New Roman"/>
          <w:lang w:eastAsia="lv-LV"/>
        </w:rPr>
        <w:t xml:space="preserve"> XX izspēles priekšsacīkšu tiesnesis.</w:t>
      </w:r>
    </w:p>
    <w:p w:rsidR="003378E3" w:rsidRPr="003378E3" w:rsidRDefault="003378E3" w:rsidP="003378E3">
      <w:pPr>
        <w:jc w:val="both"/>
        <w:rPr>
          <w:rFonts w:ascii="Times New Roman" w:hAnsi="Times New Roman" w:cs="Times New Roman"/>
        </w:rPr>
      </w:pPr>
      <w:r w:rsidRPr="00F513FC">
        <w:rPr>
          <w:rFonts w:ascii="Times New Roman" w:hAnsi="Times New Roman" w:cs="Times New Roman"/>
          <w:b/>
        </w:rPr>
        <w:t>Jānis Siliņš</w:t>
      </w:r>
      <w:r w:rsidRPr="003378E3">
        <w:rPr>
          <w:rFonts w:ascii="Times New Roman" w:hAnsi="Times New Roman" w:cs="Times New Roman"/>
        </w:rPr>
        <w:t xml:space="preserve"> – vairākkārtējs nacionālo un starptautisko tiesas procesa </w:t>
      </w:r>
      <w:proofErr w:type="spellStart"/>
      <w:r w:rsidRPr="003378E3">
        <w:rPr>
          <w:rFonts w:ascii="Times New Roman" w:hAnsi="Times New Roman" w:cs="Times New Roman"/>
        </w:rPr>
        <w:t>izspēļu</w:t>
      </w:r>
      <w:proofErr w:type="spellEnd"/>
      <w:r w:rsidRPr="003378E3">
        <w:rPr>
          <w:rFonts w:ascii="Times New Roman" w:hAnsi="Times New Roman" w:cs="Times New Roman"/>
        </w:rPr>
        <w:t xml:space="preserve"> dalībnieks. Gan prof. Kārļa </w:t>
      </w:r>
      <w:proofErr w:type="spellStart"/>
      <w:r w:rsidRPr="003378E3">
        <w:rPr>
          <w:rFonts w:ascii="Times New Roman" w:hAnsi="Times New Roman" w:cs="Times New Roman"/>
        </w:rPr>
        <w:t>Dišlera</w:t>
      </w:r>
      <w:proofErr w:type="spellEnd"/>
      <w:r w:rsidRPr="003378E3">
        <w:rPr>
          <w:rFonts w:ascii="Times New Roman" w:hAnsi="Times New Roman" w:cs="Times New Roman"/>
        </w:rPr>
        <w:t xml:space="preserve"> tiesas procesa izspēles dalībnieks un pusfinālists, gan Administratīvo tiesību tiesas procesa </w:t>
      </w:r>
      <w:proofErr w:type="spellStart"/>
      <w:r w:rsidRPr="003378E3">
        <w:rPr>
          <w:rFonts w:ascii="Times New Roman" w:hAnsi="Times New Roman" w:cs="Times New Roman"/>
        </w:rPr>
        <w:t>izspēļu</w:t>
      </w:r>
      <w:proofErr w:type="spellEnd"/>
      <w:r w:rsidRPr="003378E3">
        <w:rPr>
          <w:rFonts w:ascii="Times New Roman" w:hAnsi="Times New Roman" w:cs="Times New Roman"/>
        </w:rPr>
        <w:t xml:space="preserve"> dalībnieks. Tāpat Jānis piedalījies 2017.gada Centrālās un Austrumeiropas tiesas procesa izspēlē un </w:t>
      </w:r>
      <w:proofErr w:type="spellStart"/>
      <w:r w:rsidRPr="003378E3">
        <w:rPr>
          <w:rFonts w:ascii="Times New Roman" w:hAnsi="Times New Roman" w:cs="Times New Roman"/>
          <w:i/>
        </w:rPr>
        <w:t>European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Law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moot-court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competition</w:t>
      </w:r>
      <w:proofErr w:type="spellEnd"/>
      <w:r w:rsidRPr="003378E3">
        <w:rPr>
          <w:rFonts w:ascii="Times New Roman" w:hAnsi="Times New Roman" w:cs="Times New Roman"/>
          <w:i/>
        </w:rPr>
        <w:t xml:space="preserve">. </w:t>
      </w:r>
      <w:r w:rsidRPr="003378E3">
        <w:rPr>
          <w:rFonts w:ascii="Times New Roman" w:hAnsi="Times New Roman" w:cs="Times New Roman"/>
        </w:rPr>
        <w:t>Šobrīd Jānis strādā zvērinātu advokātu birojā “</w:t>
      </w:r>
      <w:proofErr w:type="spellStart"/>
      <w:r w:rsidRPr="003378E3">
        <w:rPr>
          <w:rFonts w:ascii="Times New Roman" w:hAnsi="Times New Roman" w:cs="Times New Roman"/>
        </w:rPr>
        <w:t>Eversheds</w:t>
      </w:r>
      <w:proofErr w:type="spellEnd"/>
      <w:r w:rsidRPr="003378E3">
        <w:rPr>
          <w:rFonts w:ascii="Times New Roman" w:hAnsi="Times New Roman" w:cs="Times New Roman"/>
        </w:rPr>
        <w:t xml:space="preserve"> </w:t>
      </w:r>
      <w:proofErr w:type="spellStart"/>
      <w:r w:rsidRPr="003378E3">
        <w:rPr>
          <w:rFonts w:ascii="Times New Roman" w:hAnsi="Times New Roman" w:cs="Times New Roman"/>
        </w:rPr>
        <w:t>Sutherland</w:t>
      </w:r>
      <w:proofErr w:type="spellEnd"/>
      <w:r w:rsidRPr="003378E3">
        <w:rPr>
          <w:rFonts w:ascii="Times New Roman" w:hAnsi="Times New Roman" w:cs="Times New Roman"/>
        </w:rPr>
        <w:t>”.</w:t>
      </w:r>
    </w:p>
    <w:p w:rsidR="003378E3" w:rsidRPr="003378E3" w:rsidRDefault="003378E3" w:rsidP="003378E3">
      <w:pPr>
        <w:jc w:val="both"/>
        <w:rPr>
          <w:rFonts w:ascii="Times New Roman" w:hAnsi="Times New Roman" w:cs="Times New Roman"/>
        </w:rPr>
      </w:pPr>
      <w:r w:rsidRPr="00F513FC">
        <w:rPr>
          <w:rFonts w:ascii="Times New Roman" w:hAnsi="Times New Roman" w:cs="Times New Roman"/>
          <w:b/>
        </w:rPr>
        <w:t xml:space="preserve">Krista </w:t>
      </w:r>
      <w:proofErr w:type="spellStart"/>
      <w:r w:rsidRPr="00F513FC">
        <w:rPr>
          <w:rFonts w:ascii="Times New Roman" w:hAnsi="Times New Roman" w:cs="Times New Roman"/>
          <w:b/>
        </w:rPr>
        <w:t>Asmusa</w:t>
      </w:r>
      <w:proofErr w:type="spellEnd"/>
      <w:r w:rsidRPr="003378E3">
        <w:rPr>
          <w:rFonts w:ascii="Times New Roman" w:hAnsi="Times New Roman" w:cs="Times New Roman"/>
        </w:rPr>
        <w:t xml:space="preserve"> –</w:t>
      </w:r>
      <w:r w:rsidR="00F513FC">
        <w:rPr>
          <w:rFonts w:ascii="Times New Roman" w:hAnsi="Times New Roman" w:cs="Times New Roman"/>
        </w:rPr>
        <w:t xml:space="preserve"> </w:t>
      </w:r>
      <w:r w:rsidRPr="003378E3">
        <w:rPr>
          <w:rFonts w:ascii="Times New Roman" w:hAnsi="Times New Roman" w:cs="Times New Roman"/>
        </w:rPr>
        <w:t xml:space="preserve">2019.gada. </w:t>
      </w:r>
      <w:proofErr w:type="spellStart"/>
      <w:r w:rsidRPr="003378E3">
        <w:rPr>
          <w:rFonts w:ascii="Times New Roman" w:hAnsi="Times New Roman" w:cs="Times New Roman"/>
          <w:i/>
        </w:rPr>
        <w:t>Philip</w:t>
      </w:r>
      <w:proofErr w:type="spellEnd"/>
      <w:r w:rsidRPr="003378E3">
        <w:rPr>
          <w:rFonts w:ascii="Times New Roman" w:hAnsi="Times New Roman" w:cs="Times New Roman"/>
          <w:i/>
        </w:rPr>
        <w:t xml:space="preserve"> C. </w:t>
      </w:r>
      <w:proofErr w:type="spellStart"/>
      <w:r w:rsidRPr="003378E3">
        <w:rPr>
          <w:rFonts w:ascii="Times New Roman" w:hAnsi="Times New Roman" w:cs="Times New Roman"/>
          <w:i/>
        </w:rPr>
        <w:t>Jessup</w:t>
      </w:r>
      <w:proofErr w:type="spellEnd"/>
      <w:r w:rsidRPr="003378E3">
        <w:rPr>
          <w:rFonts w:ascii="Times New Roman" w:hAnsi="Times New Roman" w:cs="Times New Roman"/>
          <w:i/>
        </w:rPr>
        <w:t xml:space="preserve"> International </w:t>
      </w:r>
      <w:proofErr w:type="spellStart"/>
      <w:r w:rsidRPr="003378E3">
        <w:rPr>
          <w:rFonts w:ascii="Times New Roman" w:hAnsi="Times New Roman" w:cs="Times New Roman"/>
          <w:i/>
        </w:rPr>
        <w:t>Law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moot-court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competition</w:t>
      </w:r>
      <w:proofErr w:type="spellEnd"/>
      <w:r w:rsidRPr="003378E3">
        <w:rPr>
          <w:rFonts w:ascii="Times New Roman" w:hAnsi="Times New Roman" w:cs="Times New Roman"/>
        </w:rPr>
        <w:t xml:space="preserve"> dalībniece. 2016.gada </w:t>
      </w:r>
      <w:proofErr w:type="spellStart"/>
      <w:r w:rsidRPr="003378E3">
        <w:rPr>
          <w:rFonts w:ascii="Times New Roman" w:hAnsi="Times New Roman" w:cs="Times New Roman"/>
          <w:i/>
        </w:rPr>
        <w:t>Telders</w:t>
      </w:r>
      <w:proofErr w:type="spellEnd"/>
      <w:r w:rsidRPr="003378E3">
        <w:rPr>
          <w:rFonts w:ascii="Times New Roman" w:hAnsi="Times New Roman" w:cs="Times New Roman"/>
          <w:i/>
        </w:rPr>
        <w:t xml:space="preserve"> International </w:t>
      </w:r>
      <w:proofErr w:type="spellStart"/>
      <w:r w:rsidRPr="003378E3">
        <w:rPr>
          <w:rFonts w:ascii="Times New Roman" w:hAnsi="Times New Roman" w:cs="Times New Roman"/>
          <w:i/>
        </w:rPr>
        <w:t>Law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moot-court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competition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r w:rsidRPr="003378E3">
        <w:rPr>
          <w:rFonts w:ascii="Times New Roman" w:hAnsi="Times New Roman" w:cs="Times New Roman"/>
        </w:rPr>
        <w:t>dalībniece;  2016.gadā aizstāvēja bakalaura darbu ar nosaukumu “Funkcionālā imunitāte par trešajā valstī veiktiem noziegumiem”. Zinātniskā publikācija Latvijas Universitātes 77.zinātniskajā konferencē ar referātu “Tradicionālo zināšanu aizsardzība starptautiskajās tiesībās”.</w:t>
      </w:r>
    </w:p>
    <w:p w:rsidR="003378E3" w:rsidRPr="003378E3" w:rsidRDefault="003378E3" w:rsidP="003378E3">
      <w:pPr>
        <w:jc w:val="both"/>
        <w:rPr>
          <w:rFonts w:ascii="Times New Roman" w:hAnsi="Times New Roman" w:cs="Times New Roman"/>
        </w:rPr>
      </w:pPr>
      <w:r w:rsidRPr="00F513FC">
        <w:rPr>
          <w:rFonts w:ascii="Times New Roman" w:hAnsi="Times New Roman" w:cs="Times New Roman"/>
          <w:b/>
        </w:rPr>
        <w:lastRenderedPageBreak/>
        <w:t xml:space="preserve">Kristers </w:t>
      </w:r>
      <w:proofErr w:type="spellStart"/>
      <w:r w:rsidRPr="00F513FC">
        <w:rPr>
          <w:rFonts w:ascii="Times New Roman" w:hAnsi="Times New Roman" w:cs="Times New Roman"/>
          <w:b/>
        </w:rPr>
        <w:t>Losāns</w:t>
      </w:r>
      <w:proofErr w:type="spellEnd"/>
      <w:r w:rsidRPr="003378E3">
        <w:rPr>
          <w:rFonts w:ascii="Times New Roman" w:hAnsi="Times New Roman" w:cs="Times New Roman"/>
        </w:rPr>
        <w:t xml:space="preserve"> – </w:t>
      </w:r>
      <w:proofErr w:type="spellStart"/>
      <w:r w:rsidRPr="003378E3">
        <w:rPr>
          <w:rFonts w:ascii="Times New Roman" w:hAnsi="Times New Roman" w:cs="Times New Roman"/>
          <w:i/>
        </w:rPr>
        <w:t>Monroe</w:t>
      </w:r>
      <w:proofErr w:type="spellEnd"/>
      <w:r w:rsidRPr="003378E3">
        <w:rPr>
          <w:rFonts w:ascii="Times New Roman" w:hAnsi="Times New Roman" w:cs="Times New Roman"/>
          <w:i/>
        </w:rPr>
        <w:t xml:space="preserve"> E. </w:t>
      </w:r>
      <w:proofErr w:type="spellStart"/>
      <w:r w:rsidRPr="003378E3">
        <w:rPr>
          <w:rFonts w:ascii="Times New Roman" w:hAnsi="Times New Roman" w:cs="Times New Roman"/>
          <w:i/>
        </w:rPr>
        <w:t>Price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Media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Law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moot-court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competition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r w:rsidRPr="003378E3">
        <w:rPr>
          <w:rFonts w:ascii="Times New Roman" w:hAnsi="Times New Roman" w:cs="Times New Roman"/>
        </w:rPr>
        <w:t>dalībnieks un 1.vietas ieguvējs reģionālajā izspēlē; Konstantīna Čakstes I tiesas procesa izspēles civiltiesībās otrās vietas ieguvējs un labākais orators; Tiesībsarga cilvēktiesību izspēles pirmās vietas ieguvējs; 2017. un 2018.gadā bijis komandu treneris Tiesībsarga izspēlē. 2018.gadā Kristera trenētā komanda ieguva pirmo vietu Tiesībsarga izspēlē. Šobrīd strādā zvērinātu advokātu bir</w:t>
      </w:r>
      <w:r w:rsidR="00C36EF7">
        <w:rPr>
          <w:rFonts w:ascii="Times New Roman" w:hAnsi="Times New Roman" w:cs="Times New Roman"/>
        </w:rPr>
        <w:t>o</w:t>
      </w:r>
      <w:r w:rsidRPr="003378E3">
        <w:rPr>
          <w:rFonts w:ascii="Times New Roman" w:hAnsi="Times New Roman" w:cs="Times New Roman"/>
        </w:rPr>
        <w:t>jā “</w:t>
      </w:r>
      <w:proofErr w:type="spellStart"/>
      <w:r w:rsidRPr="003378E3">
        <w:rPr>
          <w:rFonts w:ascii="Times New Roman" w:hAnsi="Times New Roman" w:cs="Times New Roman"/>
        </w:rPr>
        <w:t>Ellex</w:t>
      </w:r>
      <w:proofErr w:type="spellEnd"/>
      <w:r w:rsidRPr="003378E3">
        <w:rPr>
          <w:rFonts w:ascii="Times New Roman" w:hAnsi="Times New Roman" w:cs="Times New Roman"/>
        </w:rPr>
        <w:t xml:space="preserve"> Kļaviņš”. </w:t>
      </w:r>
    </w:p>
    <w:p w:rsidR="003378E3" w:rsidRPr="003378E3" w:rsidRDefault="003378E3" w:rsidP="003378E3">
      <w:pPr>
        <w:jc w:val="both"/>
        <w:rPr>
          <w:rFonts w:ascii="Times New Roman" w:hAnsi="Times New Roman" w:cs="Times New Roman"/>
        </w:rPr>
      </w:pPr>
      <w:r w:rsidRPr="00F513FC">
        <w:rPr>
          <w:rFonts w:ascii="Times New Roman" w:hAnsi="Times New Roman" w:cs="Times New Roman"/>
          <w:b/>
        </w:rPr>
        <w:t>Lība Gailīte</w:t>
      </w:r>
      <w:r w:rsidRPr="003378E3">
        <w:rPr>
          <w:rFonts w:ascii="Times New Roman" w:hAnsi="Times New Roman" w:cs="Times New Roman"/>
        </w:rPr>
        <w:t xml:space="preserve"> –</w:t>
      </w:r>
      <w:r w:rsidR="00C36EF7">
        <w:rPr>
          <w:rFonts w:ascii="Times New Roman" w:hAnsi="Times New Roman" w:cs="Times New Roman"/>
        </w:rPr>
        <w:t xml:space="preserve"> </w:t>
      </w:r>
      <w:r w:rsidR="008856CF">
        <w:rPr>
          <w:rFonts w:ascii="Times New Roman" w:hAnsi="Times New Roman" w:cs="Times New Roman"/>
        </w:rPr>
        <w:t>2017.gada</w:t>
      </w:r>
      <w:r w:rsidRPr="003378E3">
        <w:rPr>
          <w:rFonts w:ascii="Times New Roman" w:hAnsi="Times New Roman" w:cs="Times New Roman"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Philip</w:t>
      </w:r>
      <w:proofErr w:type="spellEnd"/>
      <w:r w:rsidRPr="003378E3">
        <w:rPr>
          <w:rFonts w:ascii="Times New Roman" w:hAnsi="Times New Roman" w:cs="Times New Roman"/>
          <w:i/>
        </w:rPr>
        <w:t xml:space="preserve"> C. </w:t>
      </w:r>
      <w:proofErr w:type="spellStart"/>
      <w:r w:rsidRPr="003378E3">
        <w:rPr>
          <w:rFonts w:ascii="Times New Roman" w:hAnsi="Times New Roman" w:cs="Times New Roman"/>
          <w:i/>
        </w:rPr>
        <w:t>Jessup</w:t>
      </w:r>
      <w:proofErr w:type="spellEnd"/>
      <w:r w:rsidRPr="003378E3">
        <w:rPr>
          <w:rFonts w:ascii="Times New Roman" w:hAnsi="Times New Roman" w:cs="Times New Roman"/>
          <w:i/>
        </w:rPr>
        <w:t xml:space="preserve"> International </w:t>
      </w:r>
      <w:proofErr w:type="spellStart"/>
      <w:r w:rsidRPr="003378E3">
        <w:rPr>
          <w:rFonts w:ascii="Times New Roman" w:hAnsi="Times New Roman" w:cs="Times New Roman"/>
          <w:i/>
        </w:rPr>
        <w:t>Law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moot-court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competition</w:t>
      </w:r>
      <w:proofErr w:type="spellEnd"/>
      <w:r w:rsidR="008856CF">
        <w:rPr>
          <w:rFonts w:ascii="Times New Roman" w:hAnsi="Times New Roman" w:cs="Times New Roman"/>
        </w:rPr>
        <w:t xml:space="preserve"> dalībniece; 2018.gada</w:t>
      </w:r>
      <w:r w:rsidRPr="003378E3">
        <w:rPr>
          <w:rFonts w:ascii="Times New Roman" w:hAnsi="Times New Roman" w:cs="Times New Roman"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Telders</w:t>
      </w:r>
      <w:proofErr w:type="spellEnd"/>
      <w:r w:rsidRPr="003378E3">
        <w:rPr>
          <w:rFonts w:ascii="Times New Roman" w:hAnsi="Times New Roman" w:cs="Times New Roman"/>
          <w:i/>
        </w:rPr>
        <w:t xml:space="preserve"> International </w:t>
      </w:r>
      <w:proofErr w:type="spellStart"/>
      <w:r w:rsidRPr="003378E3">
        <w:rPr>
          <w:rFonts w:ascii="Times New Roman" w:hAnsi="Times New Roman" w:cs="Times New Roman"/>
          <w:i/>
        </w:rPr>
        <w:t>Law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moot-court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competition</w:t>
      </w:r>
      <w:proofErr w:type="spellEnd"/>
      <w:r w:rsidRPr="003378E3">
        <w:rPr>
          <w:rFonts w:ascii="Times New Roman" w:hAnsi="Times New Roman" w:cs="Times New Roman"/>
        </w:rPr>
        <w:t xml:space="preserve"> dalībniece ; 2019.gada </w:t>
      </w:r>
      <w:proofErr w:type="spellStart"/>
      <w:r w:rsidRPr="003378E3">
        <w:rPr>
          <w:rFonts w:ascii="Times New Roman" w:hAnsi="Times New Roman" w:cs="Times New Roman"/>
          <w:i/>
        </w:rPr>
        <w:t>European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Law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moot-court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competition</w:t>
      </w:r>
      <w:proofErr w:type="spellEnd"/>
      <w:r w:rsidRPr="003378E3">
        <w:rPr>
          <w:rFonts w:ascii="Times New Roman" w:hAnsi="Times New Roman" w:cs="Times New Roman"/>
        </w:rPr>
        <w:t xml:space="preserve"> dalībniece. Šobrīd strādā par juristi zvērinātu advokātu birojā </w:t>
      </w:r>
      <w:proofErr w:type="spellStart"/>
      <w:r w:rsidRPr="003378E3">
        <w:rPr>
          <w:rFonts w:ascii="Times New Roman" w:hAnsi="Times New Roman" w:cs="Times New Roman"/>
        </w:rPr>
        <w:t>Lark</w:t>
      </w:r>
      <w:proofErr w:type="spellEnd"/>
      <w:r w:rsidRPr="003378E3">
        <w:rPr>
          <w:rFonts w:ascii="Times New Roman" w:hAnsi="Times New Roman" w:cs="Times New Roman"/>
        </w:rPr>
        <w:t xml:space="preserve"> </w:t>
      </w:r>
      <w:proofErr w:type="spellStart"/>
      <w:r w:rsidRPr="003378E3">
        <w:rPr>
          <w:rFonts w:ascii="Times New Roman" w:hAnsi="Times New Roman" w:cs="Times New Roman"/>
        </w:rPr>
        <w:t>Lawyers</w:t>
      </w:r>
      <w:proofErr w:type="spellEnd"/>
      <w:r w:rsidRPr="003378E3">
        <w:rPr>
          <w:rFonts w:ascii="Times New Roman" w:hAnsi="Times New Roman" w:cs="Times New Roman"/>
        </w:rPr>
        <w:t>.</w:t>
      </w:r>
    </w:p>
    <w:p w:rsidR="003378E3" w:rsidRPr="003378E3" w:rsidRDefault="003378E3" w:rsidP="00C958C9">
      <w:pPr>
        <w:jc w:val="both"/>
        <w:rPr>
          <w:rFonts w:ascii="Times New Roman" w:hAnsi="Times New Roman" w:cs="Times New Roman"/>
        </w:rPr>
      </w:pPr>
      <w:r w:rsidRPr="00F513FC">
        <w:rPr>
          <w:rFonts w:ascii="Times New Roman" w:hAnsi="Times New Roman" w:cs="Times New Roman"/>
          <w:b/>
        </w:rPr>
        <w:t>Matīss Vingris</w:t>
      </w:r>
      <w:r w:rsidRPr="003378E3">
        <w:rPr>
          <w:rFonts w:ascii="Times New Roman" w:hAnsi="Times New Roman" w:cs="Times New Roman"/>
        </w:rPr>
        <w:t xml:space="preserve"> – 2017.gada Konstantīna Čakstes I tiesas procesa izspēles civiltiesībās dalībnieks; 2015.gada prof. Kārļa </w:t>
      </w:r>
      <w:proofErr w:type="spellStart"/>
      <w:r w:rsidRPr="003378E3">
        <w:rPr>
          <w:rFonts w:ascii="Times New Roman" w:hAnsi="Times New Roman" w:cs="Times New Roman"/>
        </w:rPr>
        <w:t>Dišlera</w:t>
      </w:r>
      <w:proofErr w:type="spellEnd"/>
      <w:r w:rsidRPr="003378E3">
        <w:rPr>
          <w:rFonts w:ascii="Times New Roman" w:hAnsi="Times New Roman" w:cs="Times New Roman"/>
        </w:rPr>
        <w:t xml:space="preserve"> XVII tiesas procesa izspēles dalībnieks; 2014.gada tiesas procesa izspēles administratīvajās tiesībās dalībnieks; 2014.gada Paula </w:t>
      </w:r>
      <w:proofErr w:type="spellStart"/>
      <w:r w:rsidRPr="003378E3">
        <w:rPr>
          <w:rFonts w:ascii="Times New Roman" w:hAnsi="Times New Roman" w:cs="Times New Roman"/>
        </w:rPr>
        <w:t>Minca</w:t>
      </w:r>
      <w:proofErr w:type="spellEnd"/>
      <w:r w:rsidRPr="003378E3">
        <w:rPr>
          <w:rFonts w:ascii="Times New Roman" w:hAnsi="Times New Roman" w:cs="Times New Roman"/>
        </w:rPr>
        <w:t xml:space="preserve"> IV tiesas procesa izspēles krimināltiesībās dalībnieks; 2013.gada prof. Kārļa </w:t>
      </w:r>
      <w:proofErr w:type="spellStart"/>
      <w:r w:rsidRPr="003378E3">
        <w:rPr>
          <w:rFonts w:ascii="Times New Roman" w:hAnsi="Times New Roman" w:cs="Times New Roman"/>
        </w:rPr>
        <w:t>Dišlera</w:t>
      </w:r>
      <w:proofErr w:type="spellEnd"/>
      <w:r w:rsidRPr="003378E3">
        <w:rPr>
          <w:rFonts w:ascii="Times New Roman" w:hAnsi="Times New Roman" w:cs="Times New Roman"/>
        </w:rPr>
        <w:t xml:space="preserve"> XV tiesas procesa izspēles pusfinālists. Šobrīd strādā par tiesneša palīgu Latvijas Republikas Augstākajā tiesā. </w:t>
      </w:r>
    </w:p>
    <w:p w:rsidR="003378E3" w:rsidRPr="003378E3" w:rsidRDefault="003378E3" w:rsidP="003378E3">
      <w:pPr>
        <w:jc w:val="both"/>
        <w:rPr>
          <w:rFonts w:ascii="Times New Roman" w:hAnsi="Times New Roman" w:cs="Times New Roman"/>
        </w:rPr>
      </w:pPr>
      <w:r w:rsidRPr="00F513FC">
        <w:rPr>
          <w:rFonts w:ascii="Times New Roman" w:hAnsi="Times New Roman" w:cs="Times New Roman"/>
          <w:b/>
        </w:rPr>
        <w:t xml:space="preserve">Monta </w:t>
      </w:r>
      <w:proofErr w:type="spellStart"/>
      <w:r w:rsidRPr="00F513FC">
        <w:rPr>
          <w:rFonts w:ascii="Times New Roman" w:hAnsi="Times New Roman" w:cs="Times New Roman"/>
          <w:b/>
        </w:rPr>
        <w:t>Krone</w:t>
      </w:r>
      <w:proofErr w:type="spellEnd"/>
      <w:r w:rsidRPr="003378E3">
        <w:rPr>
          <w:rFonts w:ascii="Times New Roman" w:hAnsi="Times New Roman" w:cs="Times New Roman"/>
        </w:rPr>
        <w:t xml:space="preserve"> – 2017.gada </w:t>
      </w:r>
      <w:proofErr w:type="spellStart"/>
      <w:r w:rsidRPr="003378E3">
        <w:rPr>
          <w:rFonts w:ascii="Times New Roman" w:hAnsi="Times New Roman" w:cs="Times New Roman"/>
          <w:i/>
        </w:rPr>
        <w:t>Monroe</w:t>
      </w:r>
      <w:proofErr w:type="spellEnd"/>
      <w:r w:rsidRPr="003378E3">
        <w:rPr>
          <w:rFonts w:ascii="Times New Roman" w:hAnsi="Times New Roman" w:cs="Times New Roman"/>
          <w:i/>
        </w:rPr>
        <w:t xml:space="preserve"> E. </w:t>
      </w:r>
      <w:proofErr w:type="spellStart"/>
      <w:r w:rsidRPr="003378E3">
        <w:rPr>
          <w:rFonts w:ascii="Times New Roman" w:hAnsi="Times New Roman" w:cs="Times New Roman"/>
          <w:i/>
        </w:rPr>
        <w:t>Price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Media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Law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moot-court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competition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r w:rsidRPr="003378E3">
        <w:rPr>
          <w:rFonts w:ascii="Times New Roman" w:hAnsi="Times New Roman" w:cs="Times New Roman"/>
        </w:rPr>
        <w:t xml:space="preserve">dalībniece un priekšsacīkšu uzvarētāja. 2016. un 2017.gada Tiesībsarga izspēles 2.vietas ieguvēja, kā arī labākās rakstiskās daļas līdzautore un labākā oratore. 2019.gada trenere Latvijas Universitātes komandai </w:t>
      </w:r>
      <w:proofErr w:type="spellStart"/>
      <w:r w:rsidRPr="003378E3">
        <w:rPr>
          <w:rFonts w:ascii="Times New Roman" w:hAnsi="Times New Roman" w:cs="Times New Roman"/>
          <w:i/>
        </w:rPr>
        <w:t>Monroe</w:t>
      </w:r>
      <w:proofErr w:type="spellEnd"/>
      <w:r w:rsidRPr="003378E3">
        <w:rPr>
          <w:rFonts w:ascii="Times New Roman" w:hAnsi="Times New Roman" w:cs="Times New Roman"/>
          <w:i/>
        </w:rPr>
        <w:t xml:space="preserve"> E. </w:t>
      </w:r>
      <w:proofErr w:type="spellStart"/>
      <w:r w:rsidRPr="003378E3">
        <w:rPr>
          <w:rFonts w:ascii="Times New Roman" w:hAnsi="Times New Roman" w:cs="Times New Roman"/>
          <w:i/>
        </w:rPr>
        <w:t>Price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Media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Law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moot-court</w:t>
      </w:r>
      <w:proofErr w:type="spellEnd"/>
      <w:r w:rsidRPr="003378E3">
        <w:rPr>
          <w:rFonts w:ascii="Times New Roman" w:hAnsi="Times New Roman" w:cs="Times New Roman"/>
          <w:i/>
        </w:rPr>
        <w:t xml:space="preserve"> </w:t>
      </w:r>
      <w:proofErr w:type="spellStart"/>
      <w:r w:rsidRPr="003378E3">
        <w:rPr>
          <w:rFonts w:ascii="Times New Roman" w:hAnsi="Times New Roman" w:cs="Times New Roman"/>
          <w:i/>
        </w:rPr>
        <w:t>competition</w:t>
      </w:r>
      <w:proofErr w:type="spellEnd"/>
      <w:r w:rsidRPr="003378E3">
        <w:rPr>
          <w:rFonts w:ascii="Times New Roman" w:hAnsi="Times New Roman" w:cs="Times New Roman"/>
        </w:rPr>
        <w:t>. Šobrīd strādā Latvijas Republikas Augstākajā tiesā.</w:t>
      </w:r>
      <w:r w:rsidR="002B02E9">
        <w:rPr>
          <w:rFonts w:ascii="Times New Roman" w:hAnsi="Times New Roman" w:cs="Times New Roman"/>
        </w:rPr>
        <w:t xml:space="preserve"> 2019.gada prof. Kārļa </w:t>
      </w:r>
      <w:proofErr w:type="spellStart"/>
      <w:r w:rsidR="002B02E9">
        <w:rPr>
          <w:rFonts w:ascii="Times New Roman" w:hAnsi="Times New Roman" w:cs="Times New Roman"/>
        </w:rPr>
        <w:t>Dišlera</w:t>
      </w:r>
      <w:proofErr w:type="spellEnd"/>
      <w:r w:rsidR="002B02E9">
        <w:rPr>
          <w:rFonts w:ascii="Times New Roman" w:hAnsi="Times New Roman" w:cs="Times New Roman"/>
        </w:rPr>
        <w:t xml:space="preserve"> tiesas procesa </w:t>
      </w:r>
      <w:proofErr w:type="spellStart"/>
      <w:r w:rsidR="002B02E9">
        <w:rPr>
          <w:rFonts w:ascii="Times New Roman" w:hAnsi="Times New Roman" w:cs="Times New Roman"/>
        </w:rPr>
        <w:t>izspēļu</w:t>
      </w:r>
      <w:proofErr w:type="spellEnd"/>
      <w:r w:rsidR="002B02E9">
        <w:rPr>
          <w:rFonts w:ascii="Times New Roman" w:hAnsi="Times New Roman" w:cs="Times New Roman"/>
        </w:rPr>
        <w:t xml:space="preserve"> komandas trenere.</w:t>
      </w:r>
    </w:p>
    <w:p w:rsidR="00CF28C7" w:rsidRPr="00CF28C7" w:rsidRDefault="003378E3" w:rsidP="00C958C9">
      <w:pPr>
        <w:jc w:val="both"/>
        <w:rPr>
          <w:rFonts w:ascii="Times New Roman" w:hAnsi="Times New Roman" w:cs="Times New Roman"/>
        </w:rPr>
      </w:pPr>
      <w:r w:rsidRPr="00F513FC">
        <w:rPr>
          <w:rFonts w:ascii="Times New Roman" w:hAnsi="Times New Roman" w:cs="Times New Roman"/>
          <w:b/>
        </w:rPr>
        <w:t>Toms Vilnis</w:t>
      </w:r>
      <w:r w:rsidRPr="003378E3">
        <w:rPr>
          <w:rFonts w:ascii="Times New Roman" w:hAnsi="Times New Roman" w:cs="Times New Roman"/>
        </w:rPr>
        <w:t xml:space="preserve"> </w:t>
      </w:r>
      <w:r w:rsidR="00F513FC">
        <w:rPr>
          <w:rFonts w:ascii="Times New Roman" w:hAnsi="Times New Roman" w:cs="Times New Roman"/>
        </w:rPr>
        <w:t>–</w:t>
      </w:r>
      <w:r w:rsidRPr="003378E3">
        <w:rPr>
          <w:rFonts w:ascii="Times New Roman" w:hAnsi="Times New Roman" w:cs="Times New Roman"/>
        </w:rPr>
        <w:t xml:space="preserve"> </w:t>
      </w:r>
      <w:r w:rsidR="00CF28C7">
        <w:rPr>
          <w:rFonts w:ascii="Times New Roman" w:hAnsi="Times New Roman" w:cs="Times New Roman"/>
        </w:rPr>
        <w:t xml:space="preserve">2014.gada </w:t>
      </w:r>
      <w:proofErr w:type="spellStart"/>
      <w:r w:rsidR="00CF28C7" w:rsidRPr="00CF28C7">
        <w:rPr>
          <w:rFonts w:ascii="Times New Roman" w:hAnsi="Times New Roman" w:cs="Times New Roman"/>
          <w:i/>
        </w:rPr>
        <w:t>Willem</w:t>
      </w:r>
      <w:proofErr w:type="spellEnd"/>
      <w:r w:rsidR="00CF28C7" w:rsidRPr="00CF28C7">
        <w:rPr>
          <w:rFonts w:ascii="Times New Roman" w:hAnsi="Times New Roman" w:cs="Times New Roman"/>
          <w:i/>
        </w:rPr>
        <w:t xml:space="preserve"> C.Vis starptautiskās šķīrējtiesas</w:t>
      </w:r>
      <w:r w:rsidR="00CF28C7">
        <w:rPr>
          <w:rFonts w:ascii="Times New Roman" w:hAnsi="Times New Roman" w:cs="Times New Roman"/>
        </w:rPr>
        <w:t xml:space="preserve"> izspēles dalībnieks, 2016.gada </w:t>
      </w:r>
      <w:proofErr w:type="spellStart"/>
      <w:r w:rsidR="00CF28C7">
        <w:rPr>
          <w:rFonts w:ascii="Times New Roman" w:hAnsi="Times New Roman" w:cs="Times New Roman"/>
          <w:i/>
        </w:rPr>
        <w:t>Riga</w:t>
      </w:r>
      <w:proofErr w:type="spellEnd"/>
      <w:r w:rsidR="00CF28C7">
        <w:rPr>
          <w:rFonts w:ascii="Times New Roman" w:hAnsi="Times New Roman" w:cs="Times New Roman"/>
          <w:i/>
        </w:rPr>
        <w:t xml:space="preserve"> </w:t>
      </w:r>
      <w:proofErr w:type="spellStart"/>
      <w:r w:rsidR="00CF28C7">
        <w:rPr>
          <w:rFonts w:ascii="Times New Roman" w:hAnsi="Times New Roman" w:cs="Times New Roman"/>
          <w:i/>
        </w:rPr>
        <w:t>Moot</w:t>
      </w:r>
      <w:proofErr w:type="spellEnd"/>
      <w:r w:rsidR="00CF28C7">
        <w:rPr>
          <w:rFonts w:ascii="Times New Roman" w:hAnsi="Times New Roman" w:cs="Times New Roman"/>
          <w:i/>
        </w:rPr>
        <w:t xml:space="preserve"> </w:t>
      </w:r>
      <w:r w:rsidR="00CF28C7">
        <w:rPr>
          <w:rFonts w:ascii="Times New Roman" w:hAnsi="Times New Roman" w:cs="Times New Roman"/>
        </w:rPr>
        <w:t xml:space="preserve">tiesas procesa </w:t>
      </w:r>
      <w:proofErr w:type="spellStart"/>
      <w:r w:rsidR="00CF28C7">
        <w:rPr>
          <w:rFonts w:ascii="Times New Roman" w:hAnsi="Times New Roman" w:cs="Times New Roman"/>
        </w:rPr>
        <w:t>izspēļu</w:t>
      </w:r>
      <w:proofErr w:type="spellEnd"/>
      <w:r w:rsidR="00CF28C7">
        <w:rPr>
          <w:rFonts w:ascii="Times New Roman" w:hAnsi="Times New Roman" w:cs="Times New Roman"/>
        </w:rPr>
        <w:t xml:space="preserve"> uzvarētājs, 2016.gada </w:t>
      </w:r>
      <w:proofErr w:type="spellStart"/>
      <w:r w:rsidR="00CF28C7">
        <w:rPr>
          <w:rFonts w:ascii="Times New Roman" w:hAnsi="Times New Roman" w:cs="Times New Roman"/>
          <w:i/>
        </w:rPr>
        <w:t>Telders</w:t>
      </w:r>
      <w:proofErr w:type="spellEnd"/>
      <w:r w:rsidR="00CF28C7">
        <w:rPr>
          <w:rFonts w:ascii="Times New Roman" w:hAnsi="Times New Roman" w:cs="Times New Roman"/>
          <w:i/>
        </w:rPr>
        <w:t xml:space="preserve"> International </w:t>
      </w:r>
      <w:proofErr w:type="spellStart"/>
      <w:r w:rsidR="00CF28C7">
        <w:rPr>
          <w:rFonts w:ascii="Times New Roman" w:hAnsi="Times New Roman" w:cs="Times New Roman"/>
          <w:i/>
        </w:rPr>
        <w:t>law</w:t>
      </w:r>
      <w:proofErr w:type="spellEnd"/>
      <w:r w:rsidR="00CF28C7">
        <w:rPr>
          <w:rFonts w:ascii="Times New Roman" w:hAnsi="Times New Roman" w:cs="Times New Roman"/>
          <w:i/>
        </w:rPr>
        <w:t xml:space="preserve"> </w:t>
      </w:r>
      <w:proofErr w:type="spellStart"/>
      <w:r w:rsidR="00CF28C7">
        <w:rPr>
          <w:rFonts w:ascii="Times New Roman" w:hAnsi="Times New Roman" w:cs="Times New Roman"/>
          <w:i/>
        </w:rPr>
        <w:t>Moot</w:t>
      </w:r>
      <w:proofErr w:type="spellEnd"/>
      <w:r w:rsidR="00CF28C7">
        <w:rPr>
          <w:rFonts w:ascii="Times New Roman" w:hAnsi="Times New Roman" w:cs="Times New Roman"/>
          <w:i/>
        </w:rPr>
        <w:t xml:space="preserve"> </w:t>
      </w:r>
      <w:proofErr w:type="spellStart"/>
      <w:r w:rsidR="00CF28C7">
        <w:rPr>
          <w:rFonts w:ascii="Times New Roman" w:hAnsi="Times New Roman" w:cs="Times New Roman"/>
          <w:i/>
        </w:rPr>
        <w:t>Court</w:t>
      </w:r>
      <w:proofErr w:type="spellEnd"/>
      <w:r w:rsidR="00CF28C7">
        <w:rPr>
          <w:rFonts w:ascii="Times New Roman" w:hAnsi="Times New Roman" w:cs="Times New Roman"/>
          <w:i/>
        </w:rPr>
        <w:t xml:space="preserve"> </w:t>
      </w:r>
      <w:proofErr w:type="spellStart"/>
      <w:r w:rsidR="00CF28C7">
        <w:rPr>
          <w:rFonts w:ascii="Times New Roman" w:hAnsi="Times New Roman" w:cs="Times New Roman"/>
          <w:i/>
        </w:rPr>
        <w:t>Competetion</w:t>
      </w:r>
      <w:proofErr w:type="spellEnd"/>
      <w:r w:rsidR="00CF28C7">
        <w:rPr>
          <w:rFonts w:ascii="Times New Roman" w:hAnsi="Times New Roman" w:cs="Times New Roman"/>
          <w:i/>
        </w:rPr>
        <w:t xml:space="preserve"> </w:t>
      </w:r>
      <w:r w:rsidR="00CF28C7">
        <w:rPr>
          <w:rFonts w:ascii="Times New Roman" w:hAnsi="Times New Roman" w:cs="Times New Roman"/>
        </w:rPr>
        <w:t xml:space="preserve">dalībnieks, 2015.gada prof. </w:t>
      </w:r>
      <w:proofErr w:type="spellStart"/>
      <w:r w:rsidR="00CF28C7">
        <w:rPr>
          <w:rFonts w:ascii="Times New Roman" w:hAnsi="Times New Roman" w:cs="Times New Roman"/>
        </w:rPr>
        <w:t>P.Minca</w:t>
      </w:r>
      <w:proofErr w:type="spellEnd"/>
      <w:r w:rsidR="00CF28C7">
        <w:rPr>
          <w:rFonts w:ascii="Times New Roman" w:hAnsi="Times New Roman" w:cs="Times New Roman"/>
        </w:rPr>
        <w:t xml:space="preserve"> tiesas procesa </w:t>
      </w:r>
      <w:proofErr w:type="spellStart"/>
      <w:r w:rsidR="00CF28C7">
        <w:rPr>
          <w:rFonts w:ascii="Times New Roman" w:hAnsi="Times New Roman" w:cs="Times New Roman"/>
        </w:rPr>
        <w:t>izspēļu</w:t>
      </w:r>
      <w:proofErr w:type="spellEnd"/>
      <w:r w:rsidR="00CF28C7">
        <w:rPr>
          <w:rFonts w:ascii="Times New Roman" w:hAnsi="Times New Roman" w:cs="Times New Roman"/>
        </w:rPr>
        <w:t xml:space="preserve"> krimināltiesībās uzvarētājs un vairāku nacionālu tie</w:t>
      </w:r>
      <w:r w:rsidR="005561D4">
        <w:rPr>
          <w:rFonts w:ascii="Times New Roman" w:hAnsi="Times New Roman" w:cs="Times New Roman"/>
        </w:rPr>
        <w:t xml:space="preserve">sas procesa </w:t>
      </w:r>
      <w:proofErr w:type="spellStart"/>
      <w:r w:rsidR="005561D4">
        <w:rPr>
          <w:rFonts w:ascii="Times New Roman" w:hAnsi="Times New Roman" w:cs="Times New Roman"/>
        </w:rPr>
        <w:t>izspēļu</w:t>
      </w:r>
      <w:proofErr w:type="spellEnd"/>
      <w:r w:rsidR="005561D4">
        <w:rPr>
          <w:rFonts w:ascii="Times New Roman" w:hAnsi="Times New Roman" w:cs="Times New Roman"/>
        </w:rPr>
        <w:t xml:space="preserve"> dalībnieks. 2019.gada prof. Kārļa </w:t>
      </w:r>
      <w:proofErr w:type="spellStart"/>
      <w:r w:rsidR="005561D4">
        <w:rPr>
          <w:rFonts w:ascii="Times New Roman" w:hAnsi="Times New Roman" w:cs="Times New Roman"/>
        </w:rPr>
        <w:t>Dišlera</w:t>
      </w:r>
      <w:proofErr w:type="spellEnd"/>
      <w:r w:rsidR="005561D4">
        <w:rPr>
          <w:rFonts w:ascii="Times New Roman" w:hAnsi="Times New Roman" w:cs="Times New Roman"/>
        </w:rPr>
        <w:t xml:space="preserve"> tiesas procesa </w:t>
      </w:r>
      <w:proofErr w:type="spellStart"/>
      <w:r w:rsidR="005561D4">
        <w:rPr>
          <w:rFonts w:ascii="Times New Roman" w:hAnsi="Times New Roman" w:cs="Times New Roman"/>
        </w:rPr>
        <w:t>izspēļu</w:t>
      </w:r>
      <w:proofErr w:type="spellEnd"/>
      <w:r w:rsidR="005561D4">
        <w:rPr>
          <w:rFonts w:ascii="Times New Roman" w:hAnsi="Times New Roman" w:cs="Times New Roman"/>
        </w:rPr>
        <w:t xml:space="preserve"> komandas treneris.</w:t>
      </w:r>
    </w:p>
    <w:p w:rsidR="00030508" w:rsidRPr="003378E3" w:rsidRDefault="00030508" w:rsidP="00C958C9">
      <w:pPr>
        <w:jc w:val="both"/>
        <w:rPr>
          <w:rFonts w:ascii="Times New Roman" w:hAnsi="Times New Roman" w:cs="Times New Roman"/>
        </w:rPr>
      </w:pPr>
    </w:p>
    <w:sectPr w:rsidR="00030508" w:rsidRPr="003378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C9"/>
    <w:rsid w:val="00030508"/>
    <w:rsid w:val="001F4131"/>
    <w:rsid w:val="002B02E9"/>
    <w:rsid w:val="003378E3"/>
    <w:rsid w:val="00446584"/>
    <w:rsid w:val="005561D4"/>
    <w:rsid w:val="008856CF"/>
    <w:rsid w:val="00902550"/>
    <w:rsid w:val="00A02EC0"/>
    <w:rsid w:val="00AF1214"/>
    <w:rsid w:val="00BF0BB0"/>
    <w:rsid w:val="00C165B5"/>
    <w:rsid w:val="00C36EF7"/>
    <w:rsid w:val="00C958C9"/>
    <w:rsid w:val="00CF28C7"/>
    <w:rsid w:val="00EF73A6"/>
    <w:rsid w:val="00F00F9C"/>
    <w:rsid w:val="00F5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1E9A2"/>
  <w15:chartTrackingRefBased/>
  <w15:docId w15:val="{C65E4C90-F891-4B15-B9DD-B9790070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50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3036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MFA Latvia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Luize Vitola</dc:creator>
  <cp:keywords/>
  <dc:description/>
  <cp:lastModifiedBy>Elina Luize Vitola</cp:lastModifiedBy>
  <cp:revision>4</cp:revision>
  <cp:lastPrinted>2019-09-25T12:29:00Z</cp:lastPrinted>
  <dcterms:created xsi:type="dcterms:W3CDTF">2019-09-25T12:29:00Z</dcterms:created>
  <dcterms:modified xsi:type="dcterms:W3CDTF">2019-09-26T07:45:00Z</dcterms:modified>
</cp:coreProperties>
</file>