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F43D" w14:textId="77777777" w:rsidR="003468F7" w:rsidRPr="003468F7" w:rsidRDefault="003468F7" w:rsidP="003468F7">
      <w:pPr>
        <w:tabs>
          <w:tab w:val="left" w:pos="2552"/>
          <w:tab w:val="left" w:pos="2835"/>
        </w:tabs>
        <w:ind w:left="-851" w:right="-766"/>
        <w:jc w:val="center"/>
        <w:rPr>
          <w:sz w:val="28"/>
          <w:szCs w:val="28"/>
        </w:rPr>
      </w:pPr>
      <w:r w:rsidRPr="003468F7">
        <w:rPr>
          <w:b/>
          <w:bCs/>
          <w:sz w:val="28"/>
          <w:szCs w:val="28"/>
        </w:rPr>
        <w:t>Žurnāla “Jurista Vārds” rīkotā tiesību zinātņu studentu pētniecisko darbu konkursa nolikums</w:t>
      </w:r>
    </w:p>
    <w:p w14:paraId="74DF9EED" w14:textId="77777777" w:rsidR="003468F7" w:rsidRPr="003468F7" w:rsidRDefault="003468F7" w:rsidP="003468F7">
      <w:pPr>
        <w:tabs>
          <w:tab w:val="left" w:pos="2552"/>
          <w:tab w:val="left" w:pos="2835"/>
        </w:tabs>
        <w:ind w:left="-851" w:right="-766"/>
        <w:jc w:val="both"/>
      </w:pPr>
      <w:r w:rsidRPr="003468F7">
        <w:t xml:space="preserve">Lai attīstītu diskusiju par aktuāliem Latvijas tiesību teorijas un prakses jautājumiem, iesaistot tajā jaunos juristus, kā arī nolūkā atbalstīt Latvijas jauno </w:t>
      </w:r>
      <w:proofErr w:type="spellStart"/>
      <w:r w:rsidRPr="003468F7">
        <w:t>tiesībzinātnieku</w:t>
      </w:r>
      <w:proofErr w:type="spellEnd"/>
      <w:r w:rsidRPr="003468F7">
        <w:t xml:space="preserve"> centienus, tieslietu žurnāls “Jurista Vārds” (izdevējs VSIA “Latvijas Vēstnesis”) rīko ikgadēju pētniecisko darbu konkursu.</w:t>
      </w:r>
    </w:p>
    <w:p w14:paraId="41E0D0F9" w14:textId="77777777" w:rsidR="003468F7" w:rsidRPr="003468F7" w:rsidRDefault="003468F7" w:rsidP="003468F7">
      <w:pPr>
        <w:tabs>
          <w:tab w:val="left" w:pos="2552"/>
          <w:tab w:val="left" w:pos="2835"/>
        </w:tabs>
        <w:ind w:left="-851" w:right="-766"/>
        <w:jc w:val="both"/>
      </w:pPr>
      <w:r w:rsidRPr="003468F7">
        <w:rPr>
          <w:b/>
          <w:bCs/>
        </w:rPr>
        <w:t>I. Konkursa dalībnieki</w:t>
      </w:r>
    </w:p>
    <w:p w14:paraId="68BDC96E" w14:textId="77777777" w:rsidR="003468F7" w:rsidRPr="003468F7" w:rsidRDefault="003468F7" w:rsidP="003468F7">
      <w:pPr>
        <w:tabs>
          <w:tab w:val="left" w:pos="2552"/>
          <w:tab w:val="left" w:pos="2835"/>
        </w:tabs>
        <w:ind w:left="-851" w:right="-766"/>
        <w:jc w:val="both"/>
      </w:pPr>
      <w:r w:rsidRPr="003468F7">
        <w:t>Konkursā var piedalīties ikviens valsts atzītas tiesību zinātņu profesionālās un akadēmiskās studiju programmas students, kurš mācās pirmā līmeņa augstākās profesionālās izglītības, bakalaura vai maģistra studiju programmā, kā arī šādas programmas absolvents, kas pabeidzis tieslietu studijas pēdējo divu gadu laikā.</w:t>
      </w:r>
    </w:p>
    <w:p w14:paraId="53E56D28" w14:textId="77777777" w:rsidR="003468F7" w:rsidRPr="003468F7" w:rsidRDefault="003468F7" w:rsidP="003468F7">
      <w:pPr>
        <w:tabs>
          <w:tab w:val="left" w:pos="2552"/>
          <w:tab w:val="left" w:pos="2835"/>
        </w:tabs>
        <w:ind w:left="-851" w:right="-766"/>
        <w:jc w:val="both"/>
      </w:pPr>
      <w:r w:rsidRPr="003468F7">
        <w:rPr>
          <w:b/>
          <w:bCs/>
        </w:rPr>
        <w:t>II. Konkursa darbi</w:t>
      </w:r>
    </w:p>
    <w:p w14:paraId="23997C76" w14:textId="77777777" w:rsidR="003468F7" w:rsidRPr="003468F7" w:rsidRDefault="003468F7" w:rsidP="003468F7">
      <w:pPr>
        <w:tabs>
          <w:tab w:val="left" w:pos="2552"/>
          <w:tab w:val="left" w:pos="2835"/>
        </w:tabs>
        <w:ind w:left="-851" w:right="-766"/>
        <w:jc w:val="both"/>
      </w:pPr>
      <w:r w:rsidRPr="003468F7">
        <w:t>Konkursa dalībnieks iesniedz tieslietu studiju procesā rakstītus darbus (Cerību balvas sekcija) vai studiju noslēguma darbus, to skaitā studiju darbus, bakalaura darbus, diplomdarbus un maģistra darbus (konkursa tematiskās sekcijas), kas izstrādāti un aizstāvēti 2024.–2025. gadā.</w:t>
      </w:r>
    </w:p>
    <w:p w14:paraId="5248880B" w14:textId="77777777" w:rsidR="003468F7" w:rsidRPr="003468F7" w:rsidRDefault="003468F7" w:rsidP="003468F7">
      <w:pPr>
        <w:tabs>
          <w:tab w:val="left" w:pos="2552"/>
          <w:tab w:val="left" w:pos="2835"/>
        </w:tabs>
        <w:ind w:left="-851" w:right="-766"/>
        <w:jc w:val="both"/>
      </w:pPr>
      <w:r w:rsidRPr="003468F7">
        <w:rPr>
          <w:b/>
          <w:bCs/>
        </w:rPr>
        <w:t>III. Konkursa darbu forma</w:t>
      </w:r>
    </w:p>
    <w:p w14:paraId="4397EB48" w14:textId="77777777" w:rsidR="003468F7" w:rsidRPr="003468F7" w:rsidRDefault="003468F7" w:rsidP="003468F7">
      <w:pPr>
        <w:tabs>
          <w:tab w:val="left" w:pos="2552"/>
          <w:tab w:val="left" w:pos="2835"/>
        </w:tabs>
        <w:ind w:left="-851" w:right="-766"/>
        <w:jc w:val="both"/>
      </w:pPr>
      <w:r w:rsidRPr="003468F7">
        <w:t>Pieteicējs dalībai konkursa tematiskajās sekcijās iesniedz studiju procesa noslēguma darbu (bakalaura darbu, diplomdarbu, maģistra darbu) – tādā apjomā, kā tas izstrādāts.</w:t>
      </w:r>
    </w:p>
    <w:p w14:paraId="362A0877" w14:textId="77777777" w:rsidR="003468F7" w:rsidRPr="003468F7" w:rsidRDefault="003468F7" w:rsidP="003468F7">
      <w:pPr>
        <w:tabs>
          <w:tab w:val="left" w:pos="2552"/>
          <w:tab w:val="left" w:pos="2835"/>
        </w:tabs>
        <w:ind w:left="-851" w:right="-766"/>
        <w:jc w:val="both"/>
      </w:pPr>
      <w:r w:rsidRPr="003468F7">
        <w:t>Darba titullapā jānorāda:</w:t>
      </w:r>
    </w:p>
    <w:p w14:paraId="059398DF" w14:textId="77777777" w:rsidR="003468F7" w:rsidRPr="003468F7" w:rsidRDefault="003468F7" w:rsidP="002D6E68">
      <w:pPr>
        <w:numPr>
          <w:ilvl w:val="0"/>
          <w:numId w:val="1"/>
        </w:numPr>
        <w:tabs>
          <w:tab w:val="clear" w:pos="720"/>
          <w:tab w:val="num" w:pos="0"/>
          <w:tab w:val="left" w:pos="2552"/>
          <w:tab w:val="left" w:pos="2835"/>
        </w:tabs>
        <w:ind w:left="-284" w:right="-766" w:hanging="283"/>
        <w:jc w:val="both"/>
      </w:pPr>
      <w:r w:rsidRPr="003468F7">
        <w:t>ka tas ir iesniegts žurnāla “Jurista Vārds” rīkotajam pētniecisko darbu konkursam;</w:t>
      </w:r>
    </w:p>
    <w:p w14:paraId="191F8D6D" w14:textId="77777777" w:rsidR="002D6E68" w:rsidRDefault="003468F7" w:rsidP="002D6E68">
      <w:pPr>
        <w:numPr>
          <w:ilvl w:val="0"/>
          <w:numId w:val="1"/>
        </w:numPr>
        <w:tabs>
          <w:tab w:val="clear" w:pos="720"/>
          <w:tab w:val="left" w:pos="2552"/>
          <w:tab w:val="left" w:pos="2835"/>
        </w:tabs>
        <w:ind w:left="-284" w:right="-766" w:hanging="284"/>
        <w:jc w:val="both"/>
      </w:pPr>
      <w:r w:rsidRPr="003468F7">
        <w:t>darba nosaukums;</w:t>
      </w:r>
    </w:p>
    <w:p w14:paraId="7BF03702" w14:textId="77777777" w:rsidR="002D6E68" w:rsidRDefault="003468F7" w:rsidP="002D6E68">
      <w:pPr>
        <w:numPr>
          <w:ilvl w:val="0"/>
          <w:numId w:val="1"/>
        </w:numPr>
        <w:tabs>
          <w:tab w:val="clear" w:pos="720"/>
          <w:tab w:val="left" w:pos="2552"/>
          <w:tab w:val="left" w:pos="2835"/>
        </w:tabs>
        <w:ind w:left="-284" w:right="-766" w:hanging="284"/>
        <w:jc w:val="both"/>
      </w:pPr>
      <w:r w:rsidRPr="003468F7">
        <w:t>vai tas ir studiju darbs, bakalaura darbs, diplomdarbs vai maģistra darbs;</w:t>
      </w:r>
    </w:p>
    <w:p w14:paraId="6B12C3D1" w14:textId="4078F8DE" w:rsidR="003468F7" w:rsidRPr="003468F7" w:rsidRDefault="003468F7" w:rsidP="002D6E68">
      <w:pPr>
        <w:numPr>
          <w:ilvl w:val="0"/>
          <w:numId w:val="1"/>
        </w:numPr>
        <w:tabs>
          <w:tab w:val="clear" w:pos="720"/>
          <w:tab w:val="left" w:pos="2552"/>
          <w:tab w:val="left" w:pos="2835"/>
        </w:tabs>
        <w:ind w:left="-284" w:right="-766" w:hanging="284"/>
        <w:jc w:val="both"/>
      </w:pPr>
      <w:r w:rsidRPr="003468F7">
        <w:t xml:space="preserve">tiesību nozare vai </w:t>
      </w:r>
      <w:proofErr w:type="spellStart"/>
      <w:r w:rsidRPr="003468F7">
        <w:t>apakšnozare</w:t>
      </w:r>
      <w:proofErr w:type="spellEnd"/>
      <w:r w:rsidRPr="003468F7">
        <w:t>, uz kuru pētījums orientēts. Gadījumos, kad pētījums ir starpdisciplinārs, attiecīgi jānorāda vairākas nozares.</w:t>
      </w:r>
    </w:p>
    <w:p w14:paraId="49EF1340" w14:textId="77777777" w:rsidR="003468F7" w:rsidRPr="003468F7" w:rsidRDefault="003468F7" w:rsidP="003468F7">
      <w:pPr>
        <w:tabs>
          <w:tab w:val="left" w:pos="2552"/>
          <w:tab w:val="left" w:pos="2835"/>
        </w:tabs>
        <w:ind w:left="-851" w:right="-766"/>
        <w:jc w:val="both"/>
      </w:pPr>
      <w:r w:rsidRPr="003468F7">
        <w:t xml:space="preserve">Iesniedzējs atbild par konkursam pieteiktā darba </w:t>
      </w:r>
      <w:proofErr w:type="spellStart"/>
      <w:r w:rsidRPr="003468F7">
        <w:t>anonimizēšanu</w:t>
      </w:r>
      <w:proofErr w:type="spellEnd"/>
      <w:r w:rsidRPr="003468F7">
        <w:t>: titullapā vai jebkurā citā vietā darbā nedrīkst būt iekļautas norādes uz darba autora vārdu, uzvārdu, mācību iestādi, pilsētu, darba vadītāju vai zinātnisko konsultantu, kā arī jebkāda cita informācija, kas ļautu identificēt autoru.</w:t>
      </w:r>
    </w:p>
    <w:p w14:paraId="73C24E7F" w14:textId="77777777" w:rsidR="003468F7" w:rsidRPr="003468F7" w:rsidRDefault="003468F7" w:rsidP="003468F7">
      <w:pPr>
        <w:tabs>
          <w:tab w:val="left" w:pos="2552"/>
          <w:tab w:val="left" w:pos="2835"/>
        </w:tabs>
        <w:ind w:left="-851" w:right="-766"/>
        <w:jc w:val="both"/>
      </w:pPr>
      <w:r w:rsidRPr="003468F7">
        <w:t>Konkursam var pieteikt darbus tikai latviešu valodā.</w:t>
      </w:r>
    </w:p>
    <w:p w14:paraId="004A4C96" w14:textId="77777777" w:rsidR="003468F7" w:rsidRPr="003468F7" w:rsidRDefault="003468F7" w:rsidP="003468F7">
      <w:pPr>
        <w:tabs>
          <w:tab w:val="left" w:pos="2552"/>
          <w:tab w:val="left" w:pos="2835"/>
        </w:tabs>
        <w:ind w:left="-851" w:right="-766"/>
        <w:jc w:val="both"/>
      </w:pPr>
      <w:r w:rsidRPr="003468F7">
        <w:rPr>
          <w:b/>
          <w:bCs/>
        </w:rPr>
        <w:t>IV. Konkursa darba iesniegšana</w:t>
      </w:r>
    </w:p>
    <w:p w14:paraId="3D68C014" w14:textId="77777777" w:rsidR="003468F7" w:rsidRPr="003468F7" w:rsidRDefault="003468F7" w:rsidP="003468F7">
      <w:pPr>
        <w:tabs>
          <w:tab w:val="left" w:pos="2552"/>
          <w:tab w:val="left" w:pos="2835"/>
        </w:tabs>
        <w:ind w:left="-851" w:right="-766"/>
        <w:jc w:val="both"/>
      </w:pPr>
      <w:r w:rsidRPr="003468F7">
        <w:t>Darbs jāiesniedz žurnāla “Jurista Vārds” redakcijā līdz 2025. gada 21. septembrim, sūtot to uz e-pastu </w:t>
      </w:r>
      <w:r w:rsidRPr="003468F7">
        <w:rPr>
          <w:i/>
          <w:iCs/>
        </w:rPr>
        <w:t>juristavards@lv.lv</w:t>
      </w:r>
      <w:r w:rsidRPr="003468F7">
        <w:t xml:space="preserve">. Darbu var iesniegt tikai elektroniskā formātā. Pēc darba saņemšanas redakcija </w:t>
      </w:r>
      <w:proofErr w:type="spellStart"/>
      <w:r w:rsidRPr="003468F7">
        <w:t>nosūta</w:t>
      </w:r>
      <w:proofErr w:type="spellEnd"/>
      <w:r w:rsidRPr="003468F7">
        <w:t xml:space="preserve"> apstiprinājumu uz iesūtītāja e-pastu, ka darbs saņemts.</w:t>
      </w:r>
    </w:p>
    <w:p w14:paraId="769D91D6" w14:textId="77777777" w:rsidR="003468F7" w:rsidRPr="003468F7" w:rsidRDefault="003468F7" w:rsidP="003468F7">
      <w:pPr>
        <w:tabs>
          <w:tab w:val="left" w:pos="2552"/>
          <w:tab w:val="left" w:pos="2835"/>
        </w:tabs>
        <w:ind w:left="-851" w:right="-766"/>
        <w:jc w:val="both"/>
      </w:pPr>
      <w:r w:rsidRPr="003468F7">
        <w:rPr>
          <w:b/>
          <w:bCs/>
        </w:rPr>
        <w:lastRenderedPageBreak/>
        <w:t>V. Pieteikums un rekomendācija</w:t>
      </w:r>
    </w:p>
    <w:p w14:paraId="15F0AD6A" w14:textId="77777777" w:rsidR="003468F7" w:rsidRPr="003468F7" w:rsidRDefault="003468F7" w:rsidP="003468F7">
      <w:pPr>
        <w:tabs>
          <w:tab w:val="left" w:pos="2552"/>
          <w:tab w:val="left" w:pos="2835"/>
        </w:tabs>
        <w:ind w:left="-851" w:right="-766"/>
        <w:jc w:val="both"/>
      </w:pPr>
      <w:r w:rsidRPr="003468F7">
        <w:t>Iesniedzamajam darbam autors pievieno pieteikumu un augstskolas mācībspēka rekomendāciju darba iesniegšanai konkursā. Šim nolūkam jāizmanto “Jurista Vārda” mājaslapā (</w:t>
      </w:r>
      <w:r w:rsidRPr="003468F7">
        <w:rPr>
          <w:i/>
          <w:iCs/>
        </w:rPr>
        <w:t>juristavards.lv</w:t>
      </w:r>
      <w:r w:rsidRPr="003468F7">
        <w:t>) pie konkursa nolikuma publicētās veidlapas. Pieteikums un rekomendācija nepieciešama visiem konkursa darbiem.</w:t>
      </w:r>
    </w:p>
    <w:p w14:paraId="4D3979EC" w14:textId="77777777" w:rsidR="003468F7" w:rsidRPr="003468F7" w:rsidRDefault="003468F7" w:rsidP="003468F7">
      <w:pPr>
        <w:tabs>
          <w:tab w:val="left" w:pos="2552"/>
          <w:tab w:val="left" w:pos="2835"/>
        </w:tabs>
        <w:ind w:left="-851" w:right="-766"/>
        <w:jc w:val="both"/>
      </w:pPr>
      <w:r w:rsidRPr="003468F7">
        <w:t>Pieteikumā darba autors norāda darba nosaukumu, ziņas par sevi, ziņas par iesniegto darbu, apliecina, ka ir iepazinies ar konkursa nolikumu un tam piekrīt, apliecina, ka iesniegtais darbs ir autora paša radīts un nav citu autoru darbu plaģiāts, kā arī apliecina, ka konkursam pieteiktajā darbā nav izmantoti mākslīgā intelekta rīki. Pieteikuma iesniedzējs apņemas uzvaras gadījumā darbu piemērot publicēšanai atbilstoši “Jurista Vārda” redakcijas prasībām un noteiktajiem termiņiem.</w:t>
      </w:r>
    </w:p>
    <w:p w14:paraId="31073857" w14:textId="77777777" w:rsidR="003468F7" w:rsidRPr="003468F7" w:rsidRDefault="003468F7" w:rsidP="003468F7">
      <w:pPr>
        <w:tabs>
          <w:tab w:val="left" w:pos="2552"/>
          <w:tab w:val="left" w:pos="2835"/>
        </w:tabs>
        <w:ind w:left="-851" w:right="-766"/>
        <w:jc w:val="both"/>
      </w:pPr>
      <w:r w:rsidRPr="003468F7">
        <w:t>Rekomendācija ir ieteikums darba iesniegšanai “Jurista Vārda” pētniecisko darbu konkursā. Rekomendācijā augstskolas mācībspēks apliecina, ka konkursam pieteiktais darbs ir īpaši kvalitatīvs un var interesēt plašu juristu loku, darbā atklāti nozīmīgi, jauni vai maz pētīti tiesību jautājumi un problēmas, piedāvāti novatoriski to risināšanas veidi un/vai izdarīti zinātniski augstvērtīgi secinājumi.</w:t>
      </w:r>
    </w:p>
    <w:p w14:paraId="7D0920C4" w14:textId="77777777" w:rsidR="003468F7" w:rsidRPr="003468F7" w:rsidRDefault="003468F7" w:rsidP="003468F7">
      <w:pPr>
        <w:tabs>
          <w:tab w:val="left" w:pos="2552"/>
          <w:tab w:val="left" w:pos="2835"/>
        </w:tabs>
        <w:ind w:left="-851" w:right="-766"/>
        <w:jc w:val="both"/>
      </w:pPr>
      <w:r w:rsidRPr="003468F7">
        <w:t>Pieteikumu paraksta konkursa darba autors, rekomendāciju – augstskolas mācībspēks, kas iesaka darbu dalībai konkursā.</w:t>
      </w:r>
    </w:p>
    <w:p w14:paraId="623B0420" w14:textId="77777777" w:rsidR="003468F7" w:rsidRPr="003468F7" w:rsidRDefault="003468F7" w:rsidP="003468F7">
      <w:pPr>
        <w:tabs>
          <w:tab w:val="left" w:pos="2552"/>
          <w:tab w:val="left" w:pos="2835"/>
        </w:tabs>
        <w:ind w:left="-851" w:right="-766"/>
        <w:jc w:val="both"/>
      </w:pPr>
      <w:r w:rsidRPr="003468F7">
        <w:t xml:space="preserve">Pieteikumu un rekomendāciju darba autors </w:t>
      </w:r>
      <w:proofErr w:type="spellStart"/>
      <w:r w:rsidRPr="003468F7">
        <w:t>iesūta</w:t>
      </w:r>
      <w:proofErr w:type="spellEnd"/>
      <w:r w:rsidRPr="003468F7">
        <w:t xml:space="preserve"> žurnāla “Jurista Vārds” redakcijai reizē ar konkursa darbu: ieskenētā veidā vai parakstītus ar elektronisko parakstu.</w:t>
      </w:r>
    </w:p>
    <w:p w14:paraId="0D1A2275" w14:textId="77777777" w:rsidR="003468F7" w:rsidRPr="003468F7" w:rsidRDefault="003468F7" w:rsidP="003468F7">
      <w:pPr>
        <w:tabs>
          <w:tab w:val="left" w:pos="2552"/>
          <w:tab w:val="left" w:pos="2835"/>
        </w:tabs>
        <w:ind w:left="-851" w:right="-766"/>
        <w:jc w:val="both"/>
      </w:pPr>
      <w:r w:rsidRPr="003468F7">
        <w:rPr>
          <w:b/>
          <w:bCs/>
        </w:rPr>
        <w:t>VI. Vērtēšanas kritēriji</w:t>
      </w:r>
    </w:p>
    <w:p w14:paraId="3EA8AC62" w14:textId="77777777" w:rsidR="003468F7" w:rsidRPr="003468F7" w:rsidRDefault="003468F7" w:rsidP="003468F7">
      <w:pPr>
        <w:tabs>
          <w:tab w:val="left" w:pos="2552"/>
          <w:tab w:val="left" w:pos="2835"/>
        </w:tabs>
        <w:ind w:left="-851" w:right="-766"/>
        <w:jc w:val="both"/>
      </w:pPr>
      <w:r w:rsidRPr="003468F7">
        <w:t>Konkursa darbi tiek vērtēti atbilstoši šādiem kritērijiem:</w:t>
      </w:r>
    </w:p>
    <w:p w14:paraId="67EA092F" w14:textId="77777777" w:rsidR="003468F7" w:rsidRPr="003468F7" w:rsidRDefault="003468F7" w:rsidP="002D6E68">
      <w:pPr>
        <w:numPr>
          <w:ilvl w:val="0"/>
          <w:numId w:val="2"/>
        </w:numPr>
        <w:tabs>
          <w:tab w:val="clear" w:pos="720"/>
          <w:tab w:val="num" w:pos="-142"/>
          <w:tab w:val="left" w:pos="2552"/>
          <w:tab w:val="left" w:pos="2835"/>
        </w:tabs>
        <w:ind w:left="-709" w:right="-766" w:firstLine="283"/>
        <w:jc w:val="both"/>
      </w:pPr>
      <w:r w:rsidRPr="003468F7">
        <w:t>temata izvēle (izvēlētās tēmas nozīmīgums / aktualitāte / sarežģītības pakāpe / oriģinalitāte) – 0–15 punkti;</w:t>
      </w:r>
    </w:p>
    <w:p w14:paraId="186F4B42" w14:textId="77777777" w:rsidR="003468F7" w:rsidRPr="003468F7" w:rsidRDefault="003468F7" w:rsidP="002D6E68">
      <w:pPr>
        <w:numPr>
          <w:ilvl w:val="0"/>
          <w:numId w:val="2"/>
        </w:numPr>
        <w:tabs>
          <w:tab w:val="clear" w:pos="720"/>
          <w:tab w:val="num" w:pos="-142"/>
          <w:tab w:val="left" w:pos="2552"/>
          <w:tab w:val="left" w:pos="2835"/>
        </w:tabs>
        <w:ind w:left="-709" w:right="-766" w:firstLine="283"/>
        <w:jc w:val="both"/>
      </w:pPr>
      <w:r w:rsidRPr="003468F7">
        <w:t>temata izklāsts un analīze (izmantotie zinātniskie avoti / tiesu prakses analīze / polemika ar citiem autoriem / darba struktūra) – 0–20 punkti;</w:t>
      </w:r>
    </w:p>
    <w:p w14:paraId="00A6EE22" w14:textId="77777777" w:rsidR="003468F7" w:rsidRPr="003468F7" w:rsidRDefault="003468F7" w:rsidP="002D6E68">
      <w:pPr>
        <w:numPr>
          <w:ilvl w:val="0"/>
          <w:numId w:val="2"/>
        </w:numPr>
        <w:tabs>
          <w:tab w:val="clear" w:pos="720"/>
          <w:tab w:val="num" w:pos="-142"/>
          <w:tab w:val="left" w:pos="2552"/>
          <w:tab w:val="left" w:pos="2835"/>
        </w:tabs>
        <w:ind w:left="-709" w:right="-766" w:firstLine="283"/>
        <w:jc w:val="both"/>
      </w:pPr>
      <w:r w:rsidRPr="003468F7">
        <w:t>tiesību problēmas risinājums un/vai secinājumi (piedāvāts oriģināls / veiksmīgs / argumentēts risinājums un/vai augstvērtīgi zinātniski secinājumi) – 0–25 punkti;</w:t>
      </w:r>
    </w:p>
    <w:p w14:paraId="1F0A48F3" w14:textId="77777777" w:rsidR="003468F7" w:rsidRPr="003468F7" w:rsidRDefault="003468F7" w:rsidP="002D6E68">
      <w:pPr>
        <w:numPr>
          <w:ilvl w:val="0"/>
          <w:numId w:val="2"/>
        </w:numPr>
        <w:tabs>
          <w:tab w:val="clear" w:pos="720"/>
          <w:tab w:val="num" w:pos="-142"/>
          <w:tab w:val="left" w:pos="2552"/>
          <w:tab w:val="left" w:pos="2835"/>
        </w:tabs>
        <w:ind w:left="-709" w:right="-766" w:firstLine="283"/>
        <w:jc w:val="both"/>
      </w:pPr>
      <w:r w:rsidRPr="003468F7">
        <w:t>valoda (izklāsts labā latviešu literārajā valodā, ievērotas gramatikas normas) – 0–10 punkti.</w:t>
      </w:r>
    </w:p>
    <w:p w14:paraId="689D4767" w14:textId="77777777" w:rsidR="003468F7" w:rsidRPr="003468F7" w:rsidRDefault="003468F7" w:rsidP="003468F7">
      <w:pPr>
        <w:tabs>
          <w:tab w:val="left" w:pos="2552"/>
          <w:tab w:val="left" w:pos="2835"/>
        </w:tabs>
        <w:ind w:left="-851" w:right="-766"/>
        <w:jc w:val="both"/>
      </w:pPr>
      <w:r w:rsidRPr="003468F7">
        <w:rPr>
          <w:b/>
          <w:bCs/>
        </w:rPr>
        <w:t>VII. Konkursa komisija un vērtēšanas kārtība</w:t>
      </w:r>
    </w:p>
    <w:p w14:paraId="74C91770" w14:textId="77777777" w:rsidR="003468F7" w:rsidRPr="003468F7" w:rsidRDefault="003468F7" w:rsidP="003468F7">
      <w:pPr>
        <w:tabs>
          <w:tab w:val="left" w:pos="2552"/>
          <w:tab w:val="left" w:pos="2835"/>
        </w:tabs>
        <w:ind w:left="-851" w:right="-766"/>
        <w:jc w:val="both"/>
      </w:pPr>
      <w:r w:rsidRPr="003468F7">
        <w:t>Konkursa darbi tiek vērtēti, iedalot tos tematiskās sekcijās, kas tiek veidotas pēc tiesību nozaru vai īpaši aktuālu tēmu principa (piemēram, civiltiesības, valststiesības, krimināltiesības, tiesību teorija un vēsture, starptautiskās tiesības u.tml.). Par konkursa sekciju skaitu, tematiku un darbu sadalījumu pa sekcijām lemj žurnāla “Jurista Vārds” redakcija, izvērtējot konkursam iesniegto darbu skaitu un tematiku.</w:t>
      </w:r>
    </w:p>
    <w:p w14:paraId="6195241D" w14:textId="77777777" w:rsidR="003468F7" w:rsidRPr="003468F7" w:rsidRDefault="003468F7" w:rsidP="003468F7">
      <w:pPr>
        <w:tabs>
          <w:tab w:val="left" w:pos="2552"/>
          <w:tab w:val="left" w:pos="2835"/>
        </w:tabs>
        <w:ind w:left="-851" w:right="-766"/>
        <w:jc w:val="both"/>
      </w:pPr>
      <w:r w:rsidRPr="003468F7">
        <w:lastRenderedPageBreak/>
        <w:t xml:space="preserve">Konkursam iesūtītos, </w:t>
      </w:r>
      <w:proofErr w:type="spellStart"/>
      <w:r w:rsidRPr="003468F7">
        <w:t>anonimizētos</w:t>
      </w:r>
      <w:proofErr w:type="spellEnd"/>
      <w:r w:rsidRPr="003468F7">
        <w:t xml:space="preserve"> darbus vērtē komisija, kuras sastāvā pēc redakcijas aicinājuma darbojas “Jurista Vārda” ārštata autori, augstskolu mācībspēki, autoritatīvi tiesību praktiķi, tiesību politikas veidotāji un citi atzīti tieslietu lietpratēji. Komisijā nepiedalās konkursam pieteikto darbu zinātniskie konsultanti vai rekomendētāji.</w:t>
      </w:r>
    </w:p>
    <w:p w14:paraId="31975343" w14:textId="77777777" w:rsidR="003468F7" w:rsidRPr="003468F7" w:rsidRDefault="003468F7" w:rsidP="003468F7">
      <w:pPr>
        <w:tabs>
          <w:tab w:val="left" w:pos="2552"/>
          <w:tab w:val="left" w:pos="2835"/>
        </w:tabs>
        <w:ind w:left="-851" w:right="-766"/>
        <w:jc w:val="both"/>
      </w:pPr>
      <w:r w:rsidRPr="003468F7">
        <w:t>Konkursam iesniegtos darbus lasa vismaz trīs konkursa komisijas locekļi un darbus novērtē pēc nolikuma VI punktā minētajiem kritērijiem un ievērojot par katru kritēriju piešķiramo punktu robežas, kā arī sniedz īsu komentāru par darbu vai ieteikumus, ko konkursa rīkotāji nodod darba autoram.</w:t>
      </w:r>
    </w:p>
    <w:p w14:paraId="15620C4E" w14:textId="77777777" w:rsidR="003468F7" w:rsidRPr="003468F7" w:rsidRDefault="003468F7" w:rsidP="003468F7">
      <w:pPr>
        <w:tabs>
          <w:tab w:val="left" w:pos="2552"/>
          <w:tab w:val="left" w:pos="2835"/>
        </w:tabs>
        <w:ind w:left="-851" w:right="-766"/>
        <w:jc w:val="both"/>
      </w:pPr>
      <w:r w:rsidRPr="003468F7">
        <w:t>Uzvar autori, kuru darbi katrā konkursa sekcijā saņēmuši visvairāk punktu. Ja kādā tiesību nozarē iesniegti vairāki līdzvērtīgi labi darbi, par uzvarētājiem tiek pasludināti visu šo darbu autori. Gadījumā, ja kādā tiesību nozarē iesniegtie darbi nav pietiekami kvalitatīvi, konkursa komisija attiecīgajā sekcijā var neapbalvot nevienu no darbu autoriem. Komisija piešķir arī veicināšanas balvas – par to skaitu un apjomu lemj atkarībā no iesūtīto darbu kvalitātes.</w:t>
      </w:r>
    </w:p>
    <w:p w14:paraId="6D7ED371" w14:textId="77777777" w:rsidR="003468F7" w:rsidRPr="003468F7" w:rsidRDefault="003468F7" w:rsidP="003468F7">
      <w:pPr>
        <w:tabs>
          <w:tab w:val="left" w:pos="2552"/>
          <w:tab w:val="left" w:pos="2835"/>
        </w:tabs>
        <w:ind w:left="-851" w:right="-766"/>
        <w:jc w:val="both"/>
      </w:pPr>
      <w:r w:rsidRPr="003468F7">
        <w:t>Lēmumu par konkursa sekciju uzvarētājiem un veicināšanas balvām pieņem žurnāla “Jurista Vārds” redakcija, apkopojot konkursa komisijas locekļu iesniegtos konkursa darbu vērtējumus.</w:t>
      </w:r>
    </w:p>
    <w:p w14:paraId="35827E5A" w14:textId="77777777" w:rsidR="003468F7" w:rsidRPr="003468F7" w:rsidRDefault="003468F7" w:rsidP="003468F7">
      <w:pPr>
        <w:tabs>
          <w:tab w:val="left" w:pos="2552"/>
          <w:tab w:val="left" w:pos="2835"/>
        </w:tabs>
        <w:ind w:left="-851" w:right="-766"/>
        <w:jc w:val="both"/>
      </w:pPr>
      <w:r w:rsidRPr="003468F7">
        <w:rPr>
          <w:b/>
          <w:bCs/>
        </w:rPr>
        <w:t>VIII. Frīdriha Georga fon Bunges Cerību balva</w:t>
      </w:r>
    </w:p>
    <w:p w14:paraId="6A36168A" w14:textId="77777777" w:rsidR="003468F7" w:rsidRPr="003468F7" w:rsidRDefault="003468F7" w:rsidP="003468F7">
      <w:pPr>
        <w:tabs>
          <w:tab w:val="left" w:pos="2552"/>
          <w:tab w:val="left" w:pos="2835"/>
        </w:tabs>
        <w:ind w:left="-851" w:right="-766"/>
        <w:jc w:val="both"/>
      </w:pPr>
      <w:r w:rsidRPr="003468F7">
        <w:t>Konkursa Cerību balvas sekcija ir nosaukta Baltijas civiltiesību pamatlicēja prof. Frīdriha Georga fon Bunges (1802–1897) vārdā un ir paredzēta jauno tiesību zinātņu studentu pētnieciskās aktivitātes atbalstīšanai, kā arī Latvijas tiesiskās sistēmas vēsturiskās ģenēzes un plašākā konteksta izpratnes veicināšanai.</w:t>
      </w:r>
    </w:p>
    <w:p w14:paraId="380B8FCA" w14:textId="77777777" w:rsidR="003468F7" w:rsidRPr="003468F7" w:rsidRDefault="003468F7" w:rsidP="003468F7">
      <w:pPr>
        <w:tabs>
          <w:tab w:val="left" w:pos="2552"/>
          <w:tab w:val="left" w:pos="2835"/>
        </w:tabs>
        <w:ind w:left="-851" w:right="-766"/>
        <w:jc w:val="both"/>
      </w:pPr>
      <w:r w:rsidRPr="003468F7">
        <w:t>Darbu konkursa Cerību balvas sekcijā var iesniegt ikviens valsts atzītas tiesību zinātņu profesionālās un akadēmiskās studiju programmas students, kurš mācās pirmā līmeņa augstākās profesionālās izglītības vai bakalaura studiju programmā.</w:t>
      </w:r>
    </w:p>
    <w:p w14:paraId="2E980230" w14:textId="77777777" w:rsidR="003468F7" w:rsidRPr="003468F7" w:rsidRDefault="003468F7" w:rsidP="003468F7">
      <w:pPr>
        <w:tabs>
          <w:tab w:val="left" w:pos="-567"/>
          <w:tab w:val="left" w:pos="2835"/>
        </w:tabs>
        <w:ind w:left="-851" w:right="-766"/>
        <w:jc w:val="both"/>
      </w:pPr>
      <w:r w:rsidRPr="003468F7">
        <w:t>Lai piedalītos konkursa Cerību balvas sekcijā, jāiesniedz viens no šādiem darbiem:</w:t>
      </w:r>
    </w:p>
    <w:p w14:paraId="1898C20F" w14:textId="77777777" w:rsidR="003468F7" w:rsidRPr="003468F7" w:rsidRDefault="003468F7" w:rsidP="002D6E68">
      <w:pPr>
        <w:numPr>
          <w:ilvl w:val="0"/>
          <w:numId w:val="3"/>
        </w:numPr>
        <w:tabs>
          <w:tab w:val="left" w:pos="-284"/>
          <w:tab w:val="left" w:pos="2835"/>
        </w:tabs>
        <w:ind w:left="-851" w:right="-766" w:firstLine="284"/>
        <w:jc w:val="both"/>
      </w:pPr>
      <w:r w:rsidRPr="003468F7">
        <w:t>studiju procesa ietvaros rakstīts darbs (studiju darbs, eseja, referāts u.tml.), kas izstrādāts jebkuras tiesību nozares mācību priekšmetā, sasniedz vismaz 10 000 rakstu zīmju apjomu un kas ir novērtēts vismaz ar atzīmi 8 (ļoti labi) 10 </w:t>
      </w:r>
      <w:proofErr w:type="spellStart"/>
      <w:r w:rsidRPr="003468F7">
        <w:t>ballu</w:t>
      </w:r>
      <w:proofErr w:type="spellEnd"/>
      <w:r w:rsidRPr="003468F7">
        <w:t xml:space="preserve"> sistēmā. Šim darbam jāaplūko kāds aktuāls tiesību jautājums vai </w:t>
      </w:r>
      <w:proofErr w:type="spellStart"/>
      <w:r w:rsidRPr="003468F7">
        <w:t>tiesībpolitiska</w:t>
      </w:r>
      <w:proofErr w:type="spellEnd"/>
      <w:r w:rsidRPr="003468F7">
        <w:t xml:space="preserve"> problēma, un tajā ir jābūt atsaucēm uz normatīvajiem aktiem, tiesību doktrīnu, judikatūru un tiesu praksi;</w:t>
      </w:r>
    </w:p>
    <w:p w14:paraId="37596C07" w14:textId="77777777" w:rsidR="003468F7" w:rsidRPr="003468F7" w:rsidRDefault="003468F7" w:rsidP="002D6E68">
      <w:pPr>
        <w:numPr>
          <w:ilvl w:val="0"/>
          <w:numId w:val="3"/>
        </w:numPr>
        <w:tabs>
          <w:tab w:val="left" w:pos="-284"/>
          <w:tab w:val="left" w:pos="2835"/>
        </w:tabs>
        <w:ind w:left="-851" w:right="-766" w:firstLine="284"/>
        <w:jc w:val="both"/>
      </w:pPr>
      <w:r w:rsidRPr="003468F7">
        <w:t xml:space="preserve">Latvijas tiesībām nozīmīgas juridiskas publikācijas tulkojums no vācu valodas par kādu civiltiesību, komerctiesību, civilprocesa, tiesību vēstures, administratīvo tiesību vai valsts tiesību tēmu. Šim tekstam ir jābūt publicētam mūsdienās, vai arī tam ir jābūt joprojām aktuālam mūsdienās. Tulkojumam var izmantot, piemēram, </w:t>
      </w:r>
      <w:proofErr w:type="spellStart"/>
      <w:r w:rsidRPr="003468F7">
        <w:t>vācbaltu</w:t>
      </w:r>
      <w:proofErr w:type="spellEnd"/>
      <w:r w:rsidRPr="003468F7">
        <w:t xml:space="preserve"> juristu žurnālā “</w:t>
      </w:r>
      <w:proofErr w:type="spellStart"/>
      <w:r w:rsidRPr="003468F7">
        <w:rPr>
          <w:i/>
          <w:iCs/>
        </w:rPr>
        <w:t>Rigasche</w:t>
      </w:r>
      <w:proofErr w:type="spellEnd"/>
      <w:r w:rsidRPr="003468F7">
        <w:rPr>
          <w:i/>
          <w:iCs/>
        </w:rPr>
        <w:t xml:space="preserve"> </w:t>
      </w:r>
      <w:proofErr w:type="spellStart"/>
      <w:r w:rsidRPr="003468F7">
        <w:rPr>
          <w:i/>
          <w:iCs/>
        </w:rPr>
        <w:t>Zeitschrift</w:t>
      </w:r>
      <w:proofErr w:type="spellEnd"/>
      <w:r w:rsidRPr="003468F7">
        <w:rPr>
          <w:i/>
          <w:iCs/>
        </w:rPr>
        <w:t xml:space="preserve"> </w:t>
      </w:r>
      <w:proofErr w:type="spellStart"/>
      <w:r w:rsidRPr="003468F7">
        <w:rPr>
          <w:i/>
          <w:iCs/>
        </w:rPr>
        <w:t>für</w:t>
      </w:r>
      <w:proofErr w:type="spellEnd"/>
      <w:r w:rsidRPr="003468F7">
        <w:rPr>
          <w:i/>
          <w:iCs/>
        </w:rPr>
        <w:t xml:space="preserve"> </w:t>
      </w:r>
      <w:proofErr w:type="spellStart"/>
      <w:r w:rsidRPr="003468F7">
        <w:rPr>
          <w:i/>
          <w:iCs/>
        </w:rPr>
        <w:t>Rechts</w:t>
      </w:r>
      <w:r w:rsidRPr="003468F7">
        <w:rPr>
          <w:i/>
          <w:iCs/>
        </w:rPr>
        <w:softHyphen/>
        <w:t>wissenschaft</w:t>
      </w:r>
      <w:proofErr w:type="spellEnd"/>
      <w:r w:rsidRPr="003468F7">
        <w:t xml:space="preserve">” publicētos rakstus, </w:t>
      </w:r>
      <w:proofErr w:type="spellStart"/>
      <w:r w:rsidRPr="003468F7">
        <w:t>vācbaltu</w:t>
      </w:r>
      <w:proofErr w:type="spellEnd"/>
      <w:r w:rsidRPr="003468F7">
        <w:t xml:space="preserve"> juristu publikācijas trimdā padomju okupācijas laikā, kā arī mūsdienu </w:t>
      </w:r>
      <w:proofErr w:type="spellStart"/>
      <w:r w:rsidRPr="003468F7">
        <w:t>tiesībzinātnieku</w:t>
      </w:r>
      <w:proofErr w:type="spellEnd"/>
      <w:r w:rsidRPr="003468F7">
        <w:t xml:space="preserve"> darbus, kas rakstīti vācu valodā.</w:t>
      </w:r>
    </w:p>
    <w:p w14:paraId="7C921351" w14:textId="77777777" w:rsidR="003468F7" w:rsidRPr="003468F7" w:rsidRDefault="003468F7" w:rsidP="003468F7">
      <w:pPr>
        <w:tabs>
          <w:tab w:val="left" w:pos="2552"/>
          <w:tab w:val="left" w:pos="2835"/>
        </w:tabs>
        <w:ind w:left="-851" w:right="-766"/>
        <w:jc w:val="both"/>
      </w:pPr>
      <w:r w:rsidRPr="003468F7">
        <w:lastRenderedPageBreak/>
        <w:t>Konkursa darbs, ko iesniedz Cerību balvas sekcijai, noformējams saskaņā ar šā nolikuma III–V punktu, titullapā norādot, ka tas tiek iesniegts vērtēšanai Cerību balvas sekcijā. Cerību balvas sekcijas darbu vērtēšana notiek atbilstoši šī nolikuma VI–VII punktā noteiktajai kārtībai.</w:t>
      </w:r>
    </w:p>
    <w:p w14:paraId="0AFC1545" w14:textId="77777777" w:rsidR="003468F7" w:rsidRPr="003468F7" w:rsidRDefault="003468F7" w:rsidP="003468F7">
      <w:pPr>
        <w:tabs>
          <w:tab w:val="left" w:pos="2552"/>
          <w:tab w:val="left" w:pos="2835"/>
        </w:tabs>
        <w:ind w:left="-851" w:right="-766"/>
        <w:jc w:val="both"/>
      </w:pPr>
      <w:r w:rsidRPr="003468F7">
        <w:rPr>
          <w:b/>
          <w:bCs/>
        </w:rPr>
        <w:t>IX. Prof. K. Torgāna vārdā nosauktā Galvenā balva</w:t>
      </w:r>
    </w:p>
    <w:p w14:paraId="03C8C1E0" w14:textId="77777777" w:rsidR="003468F7" w:rsidRPr="003468F7" w:rsidRDefault="003468F7" w:rsidP="003468F7">
      <w:pPr>
        <w:tabs>
          <w:tab w:val="left" w:pos="2552"/>
          <w:tab w:val="left" w:pos="2835"/>
        </w:tabs>
        <w:ind w:left="-851" w:right="-766"/>
        <w:jc w:val="both"/>
      </w:pPr>
      <w:r w:rsidRPr="003468F7">
        <w:t>“Jurista Vārda” rīkotā pētniecisko darbu konkursa Galvenā balva ir nosaukta mūsdienu Latvijas juridiskās izglītības un civiltiesību nozares izcilās autoritātes – Latvijas Zinātņu akadēmijas īstenā locekļa prof. Kalvja Torgāna (1939–2021) vārdā. Galvenās balvas mērķis ir sevišķi augstu sasniegumu veicināšana tiesību zinātnē un praksē.</w:t>
      </w:r>
    </w:p>
    <w:p w14:paraId="47C25EA1" w14:textId="77777777" w:rsidR="003468F7" w:rsidRPr="003468F7" w:rsidRDefault="003468F7" w:rsidP="003468F7">
      <w:pPr>
        <w:tabs>
          <w:tab w:val="left" w:pos="2552"/>
          <w:tab w:val="left" w:pos="2835"/>
        </w:tabs>
        <w:ind w:left="-851" w:right="-766"/>
        <w:jc w:val="both"/>
      </w:pPr>
      <w:r w:rsidRPr="003468F7">
        <w:t>Galvenā balva tiek piešķirta vienam no konkursa tematisko sekciju uzvarētājiem. Konkursā uz Galveno balvu netiek vērtēti Cerību sekcijai pieteiktie darbi.</w:t>
      </w:r>
    </w:p>
    <w:p w14:paraId="06B51F6F" w14:textId="77777777" w:rsidR="003468F7" w:rsidRPr="003468F7" w:rsidRDefault="003468F7" w:rsidP="003468F7">
      <w:pPr>
        <w:tabs>
          <w:tab w:val="left" w:pos="2552"/>
          <w:tab w:val="left" w:pos="2835"/>
        </w:tabs>
        <w:ind w:left="-851" w:right="-766"/>
        <w:jc w:val="both"/>
      </w:pPr>
      <w:r w:rsidRPr="003468F7">
        <w:t>Žurnāla redakcija novērtē katrā tematiskajā sekcijā pirmo vietu ieguvušos darbus un iekšējā balsojumā no to vidus izvēlas konkursa Galvenās balvas ieguvēju. Izvēloties Galvenās balvas ieguvēju, “Jurista Vārda” redakcijas locekļi ņem vērā pētnieciskā darba tēmas aktualitāti un izklāstu, pētījumā izmantotos avotus, latviešu valodas kvalitāti, secinājumu pamatotību un oriģinalitāti u.c. vispārējās kvalitātes kritērijus.</w:t>
      </w:r>
    </w:p>
    <w:p w14:paraId="6D8389BD" w14:textId="77777777" w:rsidR="003468F7" w:rsidRPr="003468F7" w:rsidRDefault="003468F7" w:rsidP="003468F7">
      <w:pPr>
        <w:tabs>
          <w:tab w:val="left" w:pos="2552"/>
          <w:tab w:val="left" w:pos="2835"/>
        </w:tabs>
        <w:ind w:left="-851" w:right="-766"/>
        <w:jc w:val="both"/>
      </w:pPr>
      <w:r w:rsidRPr="003468F7">
        <w:rPr>
          <w:b/>
          <w:bCs/>
        </w:rPr>
        <w:t>X. Rezultātu paziņošana un balvas</w:t>
      </w:r>
    </w:p>
    <w:p w14:paraId="6A47FC23" w14:textId="77777777" w:rsidR="003468F7" w:rsidRPr="003468F7" w:rsidRDefault="003468F7" w:rsidP="003468F7">
      <w:pPr>
        <w:tabs>
          <w:tab w:val="left" w:pos="2552"/>
          <w:tab w:val="left" w:pos="2835"/>
        </w:tabs>
        <w:ind w:left="-851" w:right="-766"/>
        <w:jc w:val="both"/>
      </w:pPr>
      <w:r w:rsidRPr="003468F7">
        <w:t>Konkursa rezultāti tiks paziņoti konkursa noslēguma pasākumā 2025. gada 5. novembrī LU Mazajā aulā (konkursu atbalsta LU Juridiskā fakultāte). Uz šo pasākumu tiek aicināti visi konkursa dalībnieki, žūrijas komisijas locekļi un konkursa atbalstītāji.</w:t>
      </w:r>
    </w:p>
    <w:p w14:paraId="66A0BAE1" w14:textId="77777777" w:rsidR="003468F7" w:rsidRPr="003468F7" w:rsidRDefault="003468F7" w:rsidP="003468F7">
      <w:pPr>
        <w:tabs>
          <w:tab w:val="left" w:pos="2552"/>
          <w:tab w:val="left" w:pos="2835"/>
        </w:tabs>
        <w:ind w:left="-851" w:right="-766"/>
        <w:jc w:val="both"/>
      </w:pPr>
      <w:r w:rsidRPr="003468F7">
        <w:t>Katrā konkursa tematiskajā sekcijā, kā arī Cerību balvas sekcijā uzvarētājiem tiek piešķirtas balvas: žurnāla “Jurista Vārds” 2026. gada abonements, juridiskā literatūra u.c. konkursa atbalstītāju piešķirtās balvas. Konkursa sekciju atbalstam redakcija piesaista zvērinātu advokātu birojus. Komisija var piešķirt arī veicināšanas balvas.</w:t>
      </w:r>
    </w:p>
    <w:p w14:paraId="3F2E46B8" w14:textId="77777777" w:rsidR="003468F7" w:rsidRPr="003468F7" w:rsidRDefault="003468F7" w:rsidP="003468F7">
      <w:pPr>
        <w:tabs>
          <w:tab w:val="left" w:pos="2552"/>
          <w:tab w:val="left" w:pos="2835"/>
        </w:tabs>
        <w:ind w:left="-851" w:right="-766"/>
        <w:jc w:val="both"/>
      </w:pPr>
      <w:r w:rsidRPr="003468F7">
        <w:t>Prof. K. Torgāna vārdā nosaukto konkursa Galveno balvu piešķir žurnāla “Jurista Vārds” izdevējs VSIA “Latvijas Vēstnesis”. Galvenā balva ir naudas balva un juridiskā literatūra.</w:t>
      </w:r>
    </w:p>
    <w:p w14:paraId="6D5BD9C8" w14:textId="77777777" w:rsidR="003468F7" w:rsidRPr="003468F7" w:rsidRDefault="003468F7" w:rsidP="003468F7">
      <w:pPr>
        <w:tabs>
          <w:tab w:val="left" w:pos="2552"/>
          <w:tab w:val="left" w:pos="2835"/>
        </w:tabs>
        <w:ind w:left="-851" w:right="-766"/>
        <w:jc w:val="both"/>
      </w:pPr>
      <w:r w:rsidRPr="003468F7">
        <w:t>Informācija par konkursa rezultātiem pēc apbalvošanas pasākuma tiek publiskota žurnālā “Jurista Vārds”, kā arī “Jurista Vārda” sociālo tīklu kontos. Apbalvošanas pasākums tiek filmēts un fotografēts, attēlus un videoierakstus izmantojot konkursa publicitātei.</w:t>
      </w:r>
    </w:p>
    <w:p w14:paraId="77BEBECB" w14:textId="77777777" w:rsidR="003468F7" w:rsidRPr="003468F7" w:rsidRDefault="003468F7" w:rsidP="003468F7">
      <w:pPr>
        <w:tabs>
          <w:tab w:val="left" w:pos="2552"/>
          <w:tab w:val="left" w:pos="2835"/>
        </w:tabs>
        <w:ind w:left="-851" w:right="-766"/>
        <w:jc w:val="both"/>
      </w:pPr>
      <w:r w:rsidRPr="003468F7">
        <w:rPr>
          <w:b/>
          <w:bCs/>
        </w:rPr>
        <w:t>XI. Konkursa darbu publicēšana</w:t>
      </w:r>
    </w:p>
    <w:p w14:paraId="6BAA7CBC" w14:textId="77777777" w:rsidR="003468F7" w:rsidRPr="003468F7" w:rsidRDefault="003468F7" w:rsidP="003468F7">
      <w:pPr>
        <w:tabs>
          <w:tab w:val="left" w:pos="2552"/>
          <w:tab w:val="left" w:pos="2835"/>
        </w:tabs>
        <w:ind w:left="-851" w:right="-766"/>
        <w:jc w:val="both"/>
      </w:pPr>
      <w:r w:rsidRPr="003468F7">
        <w:t>Konkursa dalībnieki apņemas pēc žurnāla “Jurista Vārds” redakcijas uzaicinājuma sagatavot publikācijas: saīsināt un atbilstoši redakcijas prasībām pārstrādāt konkursam iesniegtos darbus.</w:t>
      </w:r>
    </w:p>
    <w:p w14:paraId="06803668" w14:textId="77777777" w:rsidR="003468F7" w:rsidRPr="003468F7" w:rsidRDefault="003468F7" w:rsidP="003468F7">
      <w:pPr>
        <w:tabs>
          <w:tab w:val="left" w:pos="2552"/>
          <w:tab w:val="left" w:pos="2835"/>
        </w:tabs>
        <w:ind w:left="-851" w:right="-766"/>
        <w:jc w:val="both"/>
      </w:pPr>
      <w:r w:rsidRPr="003468F7">
        <w:t>Pie publikācijas tiek norādīts, ka tās autors uzvarējis vai piedalījies 2025. gada konkursā. Publikāciju autori saņem honorāru saskaņā ar žurnāla “Jurista Vārds” noteikto kārtību.</w:t>
      </w:r>
    </w:p>
    <w:p w14:paraId="68A79566" w14:textId="77777777" w:rsidR="00C93B8D" w:rsidRDefault="00C93B8D" w:rsidP="003468F7">
      <w:pPr>
        <w:tabs>
          <w:tab w:val="left" w:pos="2552"/>
          <w:tab w:val="left" w:pos="2835"/>
        </w:tabs>
        <w:ind w:left="-851" w:right="-766"/>
        <w:jc w:val="both"/>
      </w:pPr>
    </w:p>
    <w:sectPr w:rsidR="00C93B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B5FF7"/>
    <w:multiLevelType w:val="multilevel"/>
    <w:tmpl w:val="C1C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A7952"/>
    <w:multiLevelType w:val="multilevel"/>
    <w:tmpl w:val="175E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C4244"/>
    <w:multiLevelType w:val="multilevel"/>
    <w:tmpl w:val="D83E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336688">
    <w:abstractNumId w:val="1"/>
  </w:num>
  <w:num w:numId="2" w16cid:durableId="875049381">
    <w:abstractNumId w:val="2"/>
  </w:num>
  <w:num w:numId="3" w16cid:durableId="3604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43"/>
    <w:rsid w:val="002D6E68"/>
    <w:rsid w:val="003468F7"/>
    <w:rsid w:val="00585FCE"/>
    <w:rsid w:val="007B5743"/>
    <w:rsid w:val="00991AE5"/>
    <w:rsid w:val="00C93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80B5"/>
  <w15:chartTrackingRefBased/>
  <w15:docId w15:val="{282BDEF8-9A39-4E0D-A269-2B4901B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B57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B57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B574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B574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B574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B574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B574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B574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B574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B574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B574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B574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B574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B574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B574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B574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B574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B574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B57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B574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B574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B574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B574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B5743"/>
    <w:rPr>
      <w:i/>
      <w:iCs/>
      <w:color w:val="404040" w:themeColor="text1" w:themeTint="BF"/>
    </w:rPr>
  </w:style>
  <w:style w:type="paragraph" w:styleId="Sarakstarindkopa">
    <w:name w:val="List Paragraph"/>
    <w:basedOn w:val="Parasts"/>
    <w:uiPriority w:val="34"/>
    <w:qFormat/>
    <w:rsid w:val="007B5743"/>
    <w:pPr>
      <w:ind w:left="720"/>
      <w:contextualSpacing/>
    </w:pPr>
  </w:style>
  <w:style w:type="character" w:styleId="Intensvsizclums">
    <w:name w:val="Intense Emphasis"/>
    <w:basedOn w:val="Noklusjumarindkopasfonts"/>
    <w:uiPriority w:val="21"/>
    <w:qFormat/>
    <w:rsid w:val="007B5743"/>
    <w:rPr>
      <w:i/>
      <w:iCs/>
      <w:color w:val="0F4761" w:themeColor="accent1" w:themeShade="BF"/>
    </w:rPr>
  </w:style>
  <w:style w:type="paragraph" w:styleId="Intensvscitts">
    <w:name w:val="Intense Quote"/>
    <w:basedOn w:val="Parasts"/>
    <w:next w:val="Parasts"/>
    <w:link w:val="IntensvscittsRakstz"/>
    <w:uiPriority w:val="30"/>
    <w:qFormat/>
    <w:rsid w:val="007B57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B5743"/>
    <w:rPr>
      <w:i/>
      <w:iCs/>
      <w:color w:val="0F4761" w:themeColor="accent1" w:themeShade="BF"/>
    </w:rPr>
  </w:style>
  <w:style w:type="character" w:styleId="Intensvaatsauce">
    <w:name w:val="Intense Reference"/>
    <w:basedOn w:val="Noklusjumarindkopasfonts"/>
    <w:uiPriority w:val="32"/>
    <w:qFormat/>
    <w:rsid w:val="007B57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6634</Words>
  <Characters>3782</Characters>
  <Application>Microsoft Office Word</Application>
  <DocSecurity>0</DocSecurity>
  <Lines>31</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Elīza Ķirķe</dc:creator>
  <cp:keywords/>
  <dc:description/>
  <cp:lastModifiedBy>Elīza Ķirķe</cp:lastModifiedBy>
  <cp:revision>3</cp:revision>
  <dcterms:created xsi:type="dcterms:W3CDTF">2025-08-26T11:11:00Z</dcterms:created>
  <dcterms:modified xsi:type="dcterms:W3CDTF">2025-08-26T11:16:00Z</dcterms:modified>
</cp:coreProperties>
</file>